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A8" w:rsidRPr="00150335" w:rsidRDefault="00BC64A8" w:rsidP="00420579">
      <w:pPr>
        <w:spacing w:after="240"/>
        <w:ind w:firstLine="709"/>
        <w:contextualSpacing/>
      </w:pPr>
    </w:p>
    <w:p w:rsidR="00BC64A8" w:rsidRPr="00150335" w:rsidRDefault="00F3580A" w:rsidP="0023338E">
      <w:pPr>
        <w:spacing w:after="240"/>
        <w:contextualSpacing/>
      </w:pPr>
      <w:r>
        <w:rPr>
          <w:noProof/>
        </w:rPr>
        <mc:AlternateContent>
          <mc:Choice Requires="wps">
            <w:drawing>
              <wp:anchor distT="0" distB="0" distL="114300" distR="114300" simplePos="0" relativeHeight="251657728" behindDoc="1" locked="0" layoutInCell="0" allowOverlap="1">
                <wp:simplePos x="0" y="0"/>
                <wp:positionH relativeFrom="page">
                  <wp:posOffset>990600</wp:posOffset>
                </wp:positionH>
                <wp:positionV relativeFrom="page">
                  <wp:posOffset>3800475</wp:posOffset>
                </wp:positionV>
                <wp:extent cx="5954395" cy="2238375"/>
                <wp:effectExtent l="0" t="0" r="8255" b="952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238375"/>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wps:spPr>
                      <wps:txbx>
                        <w:txbxContent>
                          <w:p w:rsidR="0023338E" w:rsidRPr="000A4BB6" w:rsidRDefault="0023338E" w:rsidP="005A01FF">
                            <w:pPr>
                              <w:spacing w:before="60" w:after="60"/>
                              <w:ind w:firstLine="0"/>
                              <w:jc w:val="center"/>
                              <w:rPr>
                                <w:rFonts w:eastAsiaTheme="majorEastAsia"/>
                                <w:sz w:val="44"/>
                                <w:szCs w:val="44"/>
                              </w:rPr>
                            </w:pPr>
                            <w:sdt>
                              <w:sdtPr>
                                <w:rPr>
                                  <w:rFonts w:asciiTheme="majorHAnsi" w:eastAsiaTheme="majorEastAsia" w:hAnsiTheme="majorHAnsi" w:cstheme="majorBidi"/>
                                  <w:sz w:val="44"/>
                                  <w:szCs w:val="44"/>
                                </w:rPr>
                                <w:alias w:val="Заголовок"/>
                                <w:id w:val="339413"/>
                                <w:showingPlcHdr/>
                                <w:dataBinding w:prefixMappings="xmlns:ns0='http://purl.org/dc/elements/1.1/' xmlns:ns1='http://schemas.openxmlformats.org/package/2006/metadata/core-properties' " w:xpath="/ns1:coreProperties[1]/ns0:title[1]" w:storeItemID="{6C3C8BC8-F283-45AE-878A-BAB7291924A1}"/>
                                <w:text/>
                              </w:sdtPr>
                              <w:sdtContent>
                                <w:r w:rsidRPr="00C43B25">
                                  <w:rPr>
                                    <w:rFonts w:asciiTheme="majorHAnsi" w:eastAsiaTheme="majorEastAsia" w:hAnsiTheme="majorHAnsi" w:cstheme="majorBidi"/>
                                    <w:sz w:val="44"/>
                                    <w:szCs w:val="44"/>
                                  </w:rPr>
                                  <w:t xml:space="preserve">     </w:t>
                                </w:r>
                              </w:sdtContent>
                            </w:sdt>
                            <w:r w:rsidRPr="00C43B25">
                              <w:rPr>
                                <w:rFonts w:eastAsiaTheme="majorEastAsia"/>
                                <w:sz w:val="44"/>
                                <w:szCs w:val="44"/>
                              </w:rPr>
                              <w:t>Аналитический отчет</w:t>
                            </w:r>
                          </w:p>
                          <w:p w:rsidR="0023338E" w:rsidRPr="000A4BB6" w:rsidRDefault="0023338E" w:rsidP="00BC64A8">
                            <w:pPr>
                              <w:spacing w:before="60" w:after="60"/>
                              <w:rPr>
                                <w:bCs w:val="0"/>
                                <w:sz w:val="44"/>
                                <w:szCs w:val="44"/>
                              </w:rPr>
                            </w:pPr>
                          </w:p>
                          <w:p w:rsidR="0023338E" w:rsidRPr="00C43B25" w:rsidRDefault="0023338E" w:rsidP="005A01FF">
                            <w:pPr>
                              <w:spacing w:before="60" w:after="60"/>
                              <w:jc w:val="center"/>
                              <w:rPr>
                                <w:sz w:val="44"/>
                                <w:szCs w:val="44"/>
                              </w:rPr>
                            </w:pPr>
                            <w:r w:rsidRPr="00C43B25">
                              <w:rPr>
                                <w:bCs w:val="0"/>
                                <w:sz w:val="44"/>
                                <w:szCs w:val="44"/>
                              </w:rPr>
                              <w:t xml:space="preserve">Услуги </w:t>
                            </w:r>
                            <w:r w:rsidRPr="00C43B25">
                              <w:rPr>
                                <w:sz w:val="44"/>
                                <w:szCs w:val="44"/>
                              </w:rPr>
                              <w:t>по проведению независимой оценки качества условий оказания услуг учреждениями культуры Алтайского края в 2020 году</w:t>
                            </w:r>
                          </w:p>
                          <w:p w:rsidR="0023338E" w:rsidRPr="00137253" w:rsidRDefault="0023338E" w:rsidP="00BC64A8">
                            <w:pPr>
                              <w:pBdr>
                                <w:bottom w:val="dotted" w:sz="4" w:space="6" w:color="44546A" w:themeColor="text2"/>
                              </w:pBdr>
                              <w:spacing w:after="60"/>
                              <w:rPr>
                                <w:rFonts w:asciiTheme="majorHAnsi" w:eastAsiaTheme="majorEastAsia" w:hAnsiTheme="majorHAnsi" w:cstheme="majorBidi"/>
                                <w:color w:val="44546A" w:themeColor="text2"/>
                                <w:sz w:val="44"/>
                                <w:szCs w:val="44"/>
                              </w:rPr>
                            </w:pPr>
                            <w:sdt>
                              <w:sdtPr>
                                <w:rPr>
                                  <w:rFonts w:asciiTheme="majorHAnsi" w:eastAsiaTheme="majorEastAsia" w:hAnsiTheme="majorHAnsi" w:cstheme="majorBidi"/>
                                  <w:color w:val="44546A" w:themeColor="text2"/>
                                  <w:sz w:val="44"/>
                                  <w:szCs w:val="44"/>
                                </w:rPr>
                                <w:alias w:val="Подзаголовок"/>
                                <w:tag w:val="Подзаголовок"/>
                                <w:id w:val="339414"/>
                                <w:showingPlcHdr/>
                                <w:text/>
                              </w:sdtPr>
                              <w:sdtContent>
                                <w:r>
                                  <w:rPr>
                                    <w:rFonts w:asciiTheme="majorHAnsi" w:eastAsiaTheme="majorEastAsia" w:hAnsiTheme="majorHAnsi" w:cstheme="majorBidi"/>
                                    <w:color w:val="44546A" w:themeColor="text2"/>
                                    <w:sz w:val="44"/>
                                    <w:szCs w:val="44"/>
                                  </w:rPr>
                                  <w:t xml:space="preserve">     </w:t>
                                </w:r>
                              </w:sdtContent>
                            </w:sdt>
                          </w:p>
                          <w:p w:rsidR="0023338E" w:rsidRDefault="0023338E" w:rsidP="00BC64A8">
                            <w:pPr>
                              <w:spacing w:after="60"/>
                              <w:rPr>
                                <w:rFonts w:asciiTheme="majorHAnsi" w:hAnsiTheme="majorHAnsi"/>
                                <w:noProof/>
                                <w:color w:val="44546A" w:themeColor="text2"/>
                              </w:rPr>
                            </w:pPr>
                            <w:sdt>
                              <w:sdtPr>
                                <w:rPr>
                                  <w:rFonts w:asciiTheme="majorHAnsi" w:hAnsiTheme="majorHAnsi"/>
                                  <w:noProof/>
                                  <w:color w:val="44546A" w:themeColor="text2"/>
                                </w:rPr>
                                <w:alias w:val="Автор"/>
                                <w:id w:val="339415"/>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44546A" w:themeColor="text2"/>
                                  </w:rPr>
                                  <w:t>RePack by Diakov</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left:0;text-align:left;margin-left:78pt;margin-top:299.25pt;width:468.85pt;height:17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" o:allowincell="f" fillcolor="#acb9ca [1311]" stroked="f">
                <v:fill color2="#bdd6ee [1300]" rotate="t" focus="100%" type="gradient"/>
                <v:textbox>
                  <w:txbxContent>
                    <w:p w:rsidR="0023338E" w:rsidRPr="000A4BB6" w:rsidRDefault="0023338E" w:rsidP="005A01FF">
                      <w:pPr>
                        <w:spacing w:before="60" w:after="60"/>
                        <w:ind w:firstLine="0"/>
                        <w:jc w:val="center"/>
                        <w:rPr>
                          <w:rFonts w:eastAsiaTheme="majorEastAsia"/>
                          <w:sz w:val="44"/>
                          <w:szCs w:val="44"/>
                        </w:rPr>
                      </w:pPr>
                      <w:sdt>
                        <w:sdtPr>
                          <w:rPr>
                            <w:rFonts w:asciiTheme="majorHAnsi" w:eastAsiaTheme="majorEastAsia" w:hAnsiTheme="majorHAnsi" w:cstheme="majorBidi"/>
                            <w:sz w:val="44"/>
                            <w:szCs w:val="44"/>
                          </w:rPr>
                          <w:alias w:val="Заголовок"/>
                          <w:id w:val="339413"/>
                          <w:showingPlcHdr/>
                          <w:dataBinding w:prefixMappings="xmlns:ns0='http://purl.org/dc/elements/1.1/' xmlns:ns1='http://schemas.openxmlformats.org/package/2006/metadata/core-properties' " w:xpath="/ns1:coreProperties[1]/ns0:title[1]" w:storeItemID="{6C3C8BC8-F283-45AE-878A-BAB7291924A1}"/>
                          <w:text/>
                        </w:sdtPr>
                        <w:sdtContent>
                          <w:r w:rsidRPr="00C43B25">
                            <w:rPr>
                              <w:rFonts w:asciiTheme="majorHAnsi" w:eastAsiaTheme="majorEastAsia" w:hAnsiTheme="majorHAnsi" w:cstheme="majorBidi"/>
                              <w:sz w:val="44"/>
                              <w:szCs w:val="44"/>
                            </w:rPr>
                            <w:t xml:space="preserve">     </w:t>
                          </w:r>
                        </w:sdtContent>
                      </w:sdt>
                      <w:r w:rsidRPr="00C43B25">
                        <w:rPr>
                          <w:rFonts w:eastAsiaTheme="majorEastAsia"/>
                          <w:sz w:val="44"/>
                          <w:szCs w:val="44"/>
                        </w:rPr>
                        <w:t>Аналитический отчет</w:t>
                      </w:r>
                    </w:p>
                    <w:p w:rsidR="0023338E" w:rsidRPr="000A4BB6" w:rsidRDefault="0023338E" w:rsidP="00BC64A8">
                      <w:pPr>
                        <w:spacing w:before="60" w:after="60"/>
                        <w:rPr>
                          <w:bCs w:val="0"/>
                          <w:sz w:val="44"/>
                          <w:szCs w:val="44"/>
                        </w:rPr>
                      </w:pPr>
                    </w:p>
                    <w:p w:rsidR="0023338E" w:rsidRPr="00C43B25" w:rsidRDefault="0023338E" w:rsidP="005A01FF">
                      <w:pPr>
                        <w:spacing w:before="60" w:after="60"/>
                        <w:jc w:val="center"/>
                        <w:rPr>
                          <w:sz w:val="44"/>
                          <w:szCs w:val="44"/>
                        </w:rPr>
                      </w:pPr>
                      <w:r w:rsidRPr="00C43B25">
                        <w:rPr>
                          <w:bCs w:val="0"/>
                          <w:sz w:val="44"/>
                          <w:szCs w:val="44"/>
                        </w:rPr>
                        <w:t xml:space="preserve">Услуги </w:t>
                      </w:r>
                      <w:r w:rsidRPr="00C43B25">
                        <w:rPr>
                          <w:sz w:val="44"/>
                          <w:szCs w:val="44"/>
                        </w:rPr>
                        <w:t>по проведению независимой оценки качества условий оказания услуг учреждениями культуры Алтайского края в 2020 году</w:t>
                      </w:r>
                    </w:p>
                    <w:p w:rsidR="0023338E" w:rsidRPr="00137253" w:rsidRDefault="0023338E" w:rsidP="00BC64A8">
                      <w:pPr>
                        <w:pBdr>
                          <w:bottom w:val="dotted" w:sz="4" w:space="6" w:color="44546A" w:themeColor="text2"/>
                        </w:pBdr>
                        <w:spacing w:after="60"/>
                        <w:rPr>
                          <w:rFonts w:asciiTheme="majorHAnsi" w:eastAsiaTheme="majorEastAsia" w:hAnsiTheme="majorHAnsi" w:cstheme="majorBidi"/>
                          <w:color w:val="44546A" w:themeColor="text2"/>
                          <w:sz w:val="44"/>
                          <w:szCs w:val="44"/>
                        </w:rPr>
                      </w:pPr>
                      <w:sdt>
                        <w:sdtPr>
                          <w:rPr>
                            <w:rFonts w:asciiTheme="majorHAnsi" w:eastAsiaTheme="majorEastAsia" w:hAnsiTheme="majorHAnsi" w:cstheme="majorBidi"/>
                            <w:color w:val="44546A" w:themeColor="text2"/>
                            <w:sz w:val="44"/>
                            <w:szCs w:val="44"/>
                          </w:rPr>
                          <w:alias w:val="Подзаголовок"/>
                          <w:tag w:val="Подзаголовок"/>
                          <w:id w:val="339414"/>
                          <w:showingPlcHdr/>
                          <w:text/>
                        </w:sdtPr>
                        <w:sdtContent>
                          <w:r>
                            <w:rPr>
                              <w:rFonts w:asciiTheme="majorHAnsi" w:eastAsiaTheme="majorEastAsia" w:hAnsiTheme="majorHAnsi" w:cstheme="majorBidi"/>
                              <w:color w:val="44546A" w:themeColor="text2"/>
                              <w:sz w:val="44"/>
                              <w:szCs w:val="44"/>
                            </w:rPr>
                            <w:t xml:space="preserve">     </w:t>
                          </w:r>
                        </w:sdtContent>
                      </w:sdt>
                    </w:p>
                    <w:p w:rsidR="0023338E" w:rsidRDefault="0023338E" w:rsidP="00BC64A8">
                      <w:pPr>
                        <w:spacing w:after="60"/>
                        <w:rPr>
                          <w:rFonts w:asciiTheme="majorHAnsi" w:hAnsiTheme="majorHAnsi"/>
                          <w:noProof/>
                          <w:color w:val="44546A" w:themeColor="text2"/>
                        </w:rPr>
                      </w:pPr>
                      <w:sdt>
                        <w:sdtPr>
                          <w:rPr>
                            <w:rFonts w:asciiTheme="majorHAnsi" w:hAnsiTheme="majorHAnsi"/>
                            <w:noProof/>
                            <w:color w:val="44546A" w:themeColor="text2"/>
                          </w:rPr>
                          <w:alias w:val="Автор"/>
                          <w:id w:val="339415"/>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44546A" w:themeColor="text2"/>
                            </w:rPr>
                            <w:t>RePack by Diakov</w:t>
                          </w:r>
                        </w:sdtContent>
                      </w:sdt>
                    </w:p>
                  </w:txbxContent>
                </v:textbox>
                <w10:wrap anchorx="page" anchory="page"/>
              </v:roundrect>
            </w:pict>
          </mc:Fallback>
        </mc:AlternateContent>
      </w:r>
    </w:p>
    <w:p w:rsidR="002818D9" w:rsidRPr="00163E28" w:rsidRDefault="002818D9" w:rsidP="00163E28">
      <w:pPr>
        <w:pStyle w:val="11"/>
        <w:spacing w:before="0" w:after="240"/>
        <w:ind w:firstLine="709"/>
        <w:contextualSpacing/>
        <w:rPr>
          <w:rFonts w:ascii="Times New Roman" w:hAnsi="Times New Roman" w:cs="Times New Roman"/>
          <w:sz w:val="28"/>
        </w:rPr>
      </w:pPr>
      <w:bookmarkStart w:id="0" w:name="_Toc2604221"/>
      <w:r w:rsidRPr="00150335">
        <w:rPr>
          <w:rFonts w:ascii="Times New Roman" w:hAnsi="Times New Roman" w:cs="Times New Roman"/>
          <w:sz w:val="28"/>
        </w:rPr>
        <w:lastRenderedPageBreak/>
        <w:t>Введение</w:t>
      </w:r>
      <w:bookmarkEnd w:id="0"/>
    </w:p>
    <w:p w:rsidR="002818D9" w:rsidRPr="00150335" w:rsidRDefault="002818D9" w:rsidP="00420579">
      <w:pPr>
        <w:pStyle w:val="a9"/>
        <w:spacing w:after="240"/>
        <w:ind w:left="0" w:firstLine="709"/>
        <w:contextualSpacing/>
        <w:rPr>
          <w:rFonts w:ascii="Times New Roman" w:hAnsi="Times New Roman" w:cs="Times New Roman"/>
          <w:szCs w:val="28"/>
        </w:rPr>
      </w:pPr>
      <w:r w:rsidRPr="00150335">
        <w:rPr>
          <w:rFonts w:ascii="Times New Roman" w:hAnsi="Times New Roman" w:cs="Times New Roman"/>
          <w:szCs w:val="28"/>
        </w:rPr>
        <w:t>Основание</w:t>
      </w:r>
    </w:p>
    <w:p w:rsidR="002818D9" w:rsidRPr="00150335" w:rsidRDefault="002818D9" w:rsidP="00163E28">
      <w:pPr>
        <w:ind w:firstLine="709"/>
        <w:contextualSpacing/>
      </w:pPr>
      <w:r w:rsidRPr="00150335">
        <w:t>Независимая оценка качества условий оказания услуг организациями культуры Алтайского края была проведена в соответствии с:</w:t>
      </w:r>
    </w:p>
    <w:p w:rsidR="002818D9" w:rsidRPr="00150335" w:rsidRDefault="002818D9" w:rsidP="00163E28">
      <w:pPr>
        <w:pStyle w:val="a"/>
        <w:numPr>
          <w:ilvl w:val="0"/>
          <w:numId w:val="1"/>
        </w:numPr>
        <w:ind w:left="0" w:firstLine="709"/>
      </w:pPr>
      <w:r w:rsidRPr="00150335">
        <w:t>Требованиями закона Российской Федерации от 9 октября 1992 г. № 3612-1 «Основы законодательства Российской Федерации о культуре»</w:t>
      </w:r>
    </w:p>
    <w:p w:rsidR="002818D9" w:rsidRPr="00150335" w:rsidRDefault="002818D9" w:rsidP="00163E28">
      <w:pPr>
        <w:pStyle w:val="a"/>
        <w:numPr>
          <w:ilvl w:val="0"/>
          <w:numId w:val="1"/>
        </w:numPr>
        <w:ind w:left="0" w:firstLine="709"/>
      </w:pPr>
      <w:r w:rsidRPr="00150335">
        <w:t>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2818D9" w:rsidRPr="00150335" w:rsidRDefault="002818D9" w:rsidP="00163E28">
      <w:pPr>
        <w:pStyle w:val="a"/>
        <w:numPr>
          <w:ilvl w:val="0"/>
          <w:numId w:val="1"/>
        </w:numPr>
        <w:ind w:left="0" w:firstLine="709"/>
      </w:pPr>
      <w:r w:rsidRPr="00150335">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p>
    <w:p w:rsidR="002818D9" w:rsidRPr="00150335" w:rsidRDefault="002818D9" w:rsidP="00163E28">
      <w:pPr>
        <w:pStyle w:val="a"/>
        <w:numPr>
          <w:ilvl w:val="0"/>
          <w:numId w:val="1"/>
        </w:numPr>
        <w:ind w:left="0" w:firstLine="709"/>
      </w:pPr>
      <w:r w:rsidRPr="00150335">
        <w:t>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818D9" w:rsidRPr="00150335" w:rsidRDefault="002818D9" w:rsidP="00163E28">
      <w:pPr>
        <w:pStyle w:val="a"/>
        <w:numPr>
          <w:ilvl w:val="0"/>
          <w:numId w:val="1"/>
        </w:numPr>
        <w:ind w:left="0" w:firstLine="709"/>
      </w:pPr>
      <w:r w:rsidRPr="00150335">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818D9" w:rsidRPr="00150335" w:rsidRDefault="002818D9" w:rsidP="00163E28">
      <w:pPr>
        <w:pStyle w:val="a"/>
        <w:numPr>
          <w:ilvl w:val="0"/>
          <w:numId w:val="1"/>
        </w:numPr>
        <w:ind w:left="0" w:firstLine="709"/>
      </w:pPr>
      <w:r w:rsidRPr="00150335">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 ноября 2018 г. № 52726)</w:t>
      </w:r>
    </w:p>
    <w:p w:rsidR="002818D9" w:rsidRPr="00150335" w:rsidRDefault="002818D9" w:rsidP="00163E28">
      <w:pPr>
        <w:pStyle w:val="a"/>
        <w:numPr>
          <w:ilvl w:val="0"/>
          <w:numId w:val="1"/>
        </w:numPr>
        <w:ind w:left="0" w:firstLine="709"/>
      </w:pPr>
      <w:r w:rsidRPr="00150335">
        <w:t>Письмом Министерства культуры Российской Федерации от 24 августа 2018 г. № 787-13-04.</w:t>
      </w:r>
    </w:p>
    <w:p w:rsidR="002818D9" w:rsidRPr="00150335" w:rsidRDefault="002818D9" w:rsidP="00163E28">
      <w:pPr>
        <w:pStyle w:val="a"/>
        <w:numPr>
          <w:ilvl w:val="0"/>
          <w:numId w:val="1"/>
        </w:numPr>
        <w:ind w:left="0" w:firstLine="709"/>
      </w:pPr>
      <w:r w:rsidRPr="00150335">
        <w:rPr>
          <w:color w:val="000000"/>
        </w:rPr>
        <w:t xml:space="preserve">Федеральным законом от 05.12.2017 </w:t>
      </w:r>
      <w:r w:rsidRPr="00150335">
        <w:rPr>
          <w:color w:val="000000"/>
          <w:shd w:val="clear" w:color="auto" w:fill="FFFFFF"/>
        </w:rPr>
        <w:t>№ 392-ФЗ</w:t>
      </w:r>
      <w:r w:rsidRPr="00150335">
        <w:t xml:space="preserve">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818D9" w:rsidRPr="00150335" w:rsidRDefault="002818D9" w:rsidP="00163E28">
      <w:pPr>
        <w:pStyle w:val="a"/>
        <w:numPr>
          <w:ilvl w:val="0"/>
          <w:numId w:val="1"/>
        </w:numPr>
        <w:ind w:left="0" w:firstLine="709"/>
      </w:pPr>
      <w:r w:rsidRPr="00150335">
        <w:lastRenderedPageBreak/>
        <w:t xml:space="preserve">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Справочные материалы» по адресу: </w:t>
      </w:r>
      <w:hyperlink r:id="rId8" w:history="1">
        <w:r w:rsidRPr="00150335">
          <w:rPr>
            <w:rStyle w:val="af3"/>
          </w:rPr>
          <w:t>https://rosmintrud.ru/ministry/programms/nsok/files</w:t>
        </w:r>
      </w:hyperlink>
      <w:r w:rsidRPr="00150335">
        <w:t>.порядком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утвержденным Приказом Министерства культуры Российской Федерации от 20 ноября 2015 г. N 2834.</w:t>
      </w:r>
    </w:p>
    <w:p w:rsidR="002818D9" w:rsidRPr="00150335" w:rsidRDefault="002818D9" w:rsidP="00163E28">
      <w:pPr>
        <w:pStyle w:val="a9"/>
        <w:widowControl w:val="0"/>
        <w:spacing w:after="0"/>
        <w:ind w:left="0" w:firstLine="709"/>
        <w:contextualSpacing/>
        <w:rPr>
          <w:rFonts w:ascii="Times New Roman" w:hAnsi="Times New Roman" w:cs="Times New Roman"/>
          <w:szCs w:val="28"/>
        </w:rPr>
      </w:pPr>
      <w:r w:rsidRPr="00150335">
        <w:rPr>
          <w:rFonts w:ascii="Times New Roman" w:hAnsi="Times New Roman" w:cs="Times New Roman"/>
          <w:szCs w:val="28"/>
        </w:rPr>
        <w:t>Цель исследования</w:t>
      </w:r>
    </w:p>
    <w:p w:rsidR="002818D9" w:rsidRPr="00150335" w:rsidRDefault="002F5EBF" w:rsidP="00163E28">
      <w:pPr>
        <w:widowControl w:val="0"/>
        <w:ind w:firstLine="709"/>
        <w:contextualSpacing/>
        <w:rPr>
          <w:bCs w:val="0"/>
        </w:rPr>
      </w:pPr>
      <w:r w:rsidRPr="00150335">
        <w:rPr>
          <w:bCs w:val="0"/>
        </w:rPr>
        <w:t xml:space="preserve">1. </w:t>
      </w:r>
      <w:r w:rsidR="002818D9" w:rsidRPr="00150335">
        <w:rPr>
          <w:bCs w:val="0"/>
        </w:rPr>
        <w:t>Повышение качества деятельности организаций в сфере ку</w:t>
      </w:r>
      <w:r w:rsidRPr="00150335">
        <w:rPr>
          <w:bCs w:val="0"/>
        </w:rPr>
        <w:t>льтуры Алтайского края</w:t>
      </w:r>
      <w:r w:rsidR="002818D9" w:rsidRPr="00150335">
        <w:rPr>
          <w:bCs w:val="0"/>
        </w:rPr>
        <w:t>.</w:t>
      </w:r>
    </w:p>
    <w:p w:rsidR="002818D9" w:rsidRPr="00064498" w:rsidRDefault="002818D9" w:rsidP="00064498">
      <w:pPr>
        <w:widowControl w:val="0"/>
        <w:ind w:firstLine="709"/>
        <w:contextualSpacing/>
        <w:rPr>
          <w:bCs w:val="0"/>
        </w:rPr>
      </w:pPr>
      <w:r w:rsidRPr="00150335">
        <w:rPr>
          <w:bCs w:val="0"/>
        </w:rPr>
        <w:t>2.</w:t>
      </w:r>
      <w:r w:rsidR="002F5EBF" w:rsidRPr="00150335">
        <w:rPr>
          <w:bCs w:val="0"/>
        </w:rPr>
        <w:t xml:space="preserve"> </w:t>
      </w:r>
      <w:r w:rsidRPr="00150335">
        <w:rPr>
          <w:bCs w:val="0"/>
        </w:rPr>
        <w:t>Улучшение информированности получателей услуг о качестве условий оказания услуг организациями в сфере культуры Алтайского края.</w:t>
      </w:r>
    </w:p>
    <w:p w:rsidR="002818D9" w:rsidRPr="00150335" w:rsidRDefault="002818D9"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Задачи исследования</w:t>
      </w:r>
    </w:p>
    <w:p w:rsidR="002818D9" w:rsidRPr="00150335" w:rsidRDefault="002818D9" w:rsidP="00163E28">
      <w:pPr>
        <w:ind w:firstLine="709"/>
        <w:contextualSpacing/>
        <w:rPr>
          <w:bCs w:val="0"/>
        </w:rPr>
      </w:pPr>
      <w:r w:rsidRPr="00150335">
        <w:rPr>
          <w:bCs w:val="0"/>
        </w:rPr>
        <w:t>1. 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Алтайского края.</w:t>
      </w:r>
    </w:p>
    <w:p w:rsidR="002818D9" w:rsidRPr="00150335" w:rsidRDefault="002818D9" w:rsidP="00163E28">
      <w:pPr>
        <w:ind w:firstLine="709"/>
        <w:contextualSpacing/>
        <w:rPr>
          <w:bCs w:val="0"/>
        </w:rPr>
      </w:pPr>
      <w:r w:rsidRPr="00150335">
        <w:rPr>
          <w:bCs w:val="0"/>
        </w:rPr>
        <w:t>2. 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сфере культуры.</w:t>
      </w:r>
    </w:p>
    <w:p w:rsidR="002818D9" w:rsidRPr="00064498" w:rsidRDefault="002818D9" w:rsidP="00064498">
      <w:pPr>
        <w:ind w:firstLine="709"/>
        <w:contextualSpacing/>
        <w:rPr>
          <w:bCs w:val="0"/>
        </w:rPr>
      </w:pPr>
      <w:r w:rsidRPr="00150335">
        <w:rPr>
          <w:bCs w:val="0"/>
        </w:rPr>
        <w:t>3.</w:t>
      </w:r>
      <w:r w:rsidRPr="00150335">
        <w:rPr>
          <w:b/>
          <w:bCs w:val="0"/>
        </w:rPr>
        <w:t xml:space="preserve"> </w:t>
      </w:r>
      <w:r w:rsidRPr="00150335">
        <w:rPr>
          <w:bCs w:val="0"/>
        </w:rPr>
        <w:t>Формирование предложений об улучшении качества деятельности организаций в сфере культуры.</w:t>
      </w:r>
    </w:p>
    <w:p w:rsidR="002818D9" w:rsidRPr="00150335" w:rsidRDefault="002818D9"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Объект исследования</w:t>
      </w:r>
    </w:p>
    <w:p w:rsidR="002818D9" w:rsidRPr="00064498" w:rsidRDefault="002818D9" w:rsidP="00064498">
      <w:pPr>
        <w:ind w:firstLine="709"/>
        <w:contextualSpacing/>
        <w:rPr>
          <w:b/>
          <w:color w:val="323232"/>
        </w:rPr>
      </w:pPr>
      <w:r w:rsidRPr="00150335">
        <w:t xml:space="preserve">Объектом исследования являются организации </w:t>
      </w:r>
      <w:r w:rsidRPr="00150335">
        <w:rPr>
          <w:rFonts w:eastAsia="Calibri"/>
          <w:color w:val="262626"/>
        </w:rPr>
        <w:t>культуры</w:t>
      </w:r>
      <w:r w:rsidRPr="00150335">
        <w:t>,</w:t>
      </w:r>
      <w:r w:rsidRPr="00150335">
        <w:rPr>
          <w:rFonts w:eastAsia="Calibri"/>
          <w:color w:val="262626"/>
        </w:rPr>
        <w:t xml:space="preserve"> </w:t>
      </w:r>
      <w:r w:rsidRPr="00150335">
        <w:t xml:space="preserve">расположенные на территории </w:t>
      </w:r>
      <w:r w:rsidRPr="00150335">
        <w:rPr>
          <w:bCs w:val="0"/>
        </w:rPr>
        <w:t>Алтайского края</w:t>
      </w:r>
      <w:r w:rsidRPr="00150335">
        <w:t>.</w:t>
      </w:r>
    </w:p>
    <w:p w:rsidR="002818D9" w:rsidRPr="00150335" w:rsidRDefault="002818D9"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Предмет исследования</w:t>
      </w:r>
    </w:p>
    <w:p w:rsidR="002818D9" w:rsidRPr="00150335" w:rsidRDefault="002818D9" w:rsidP="00163E28">
      <w:pPr>
        <w:ind w:firstLine="709"/>
        <w:contextualSpacing/>
      </w:pPr>
      <w:r w:rsidRPr="00150335">
        <w:t>Предметом проведения независимой оценки качества условий оказания услуг населению является осуществление сбора и обобщения информации о качестве условий оказания услуг организациями культуры по следующим общим критериям:</w:t>
      </w:r>
    </w:p>
    <w:p w:rsidR="002818D9" w:rsidRPr="00150335" w:rsidRDefault="002818D9" w:rsidP="00163E28">
      <w:pPr>
        <w:pStyle w:val="a"/>
        <w:numPr>
          <w:ilvl w:val="0"/>
          <w:numId w:val="4"/>
        </w:numPr>
        <w:ind w:left="0" w:firstLine="709"/>
      </w:pPr>
      <w:r w:rsidRPr="00150335">
        <w:t>открытость и доступность информации об организации;</w:t>
      </w:r>
    </w:p>
    <w:p w:rsidR="002818D9" w:rsidRPr="00150335" w:rsidRDefault="002818D9" w:rsidP="00163E28">
      <w:pPr>
        <w:pStyle w:val="a"/>
        <w:numPr>
          <w:ilvl w:val="0"/>
          <w:numId w:val="4"/>
        </w:numPr>
        <w:ind w:left="0" w:firstLine="709"/>
        <w:rPr>
          <w:strike/>
        </w:rPr>
      </w:pPr>
      <w:r w:rsidRPr="00150335">
        <w:t>комфортнос</w:t>
      </w:r>
      <w:r w:rsidR="002F5EBF" w:rsidRPr="00150335">
        <w:t>ть условий предоставления услуг</w:t>
      </w:r>
      <w:r w:rsidR="006B28AF" w:rsidRPr="00150335">
        <w:t>;</w:t>
      </w:r>
    </w:p>
    <w:p w:rsidR="002818D9" w:rsidRPr="00150335" w:rsidRDefault="002818D9" w:rsidP="00163E28">
      <w:pPr>
        <w:pStyle w:val="a"/>
        <w:numPr>
          <w:ilvl w:val="0"/>
          <w:numId w:val="4"/>
        </w:numPr>
        <w:ind w:left="0" w:firstLine="709"/>
      </w:pPr>
      <w:r w:rsidRPr="00150335">
        <w:t>доступность услуг для инвалидов;</w:t>
      </w:r>
    </w:p>
    <w:p w:rsidR="002818D9" w:rsidRPr="00150335" w:rsidRDefault="002818D9" w:rsidP="00163E28">
      <w:pPr>
        <w:pStyle w:val="a"/>
        <w:numPr>
          <w:ilvl w:val="0"/>
          <w:numId w:val="4"/>
        </w:numPr>
        <w:ind w:left="0" w:firstLine="709"/>
      </w:pPr>
      <w:r w:rsidRPr="00150335">
        <w:t>доброжелательность, вежливость работников организации;</w:t>
      </w:r>
    </w:p>
    <w:p w:rsidR="002818D9" w:rsidRPr="00150335" w:rsidRDefault="002818D9" w:rsidP="00163E28">
      <w:pPr>
        <w:pStyle w:val="a"/>
        <w:numPr>
          <w:ilvl w:val="0"/>
          <w:numId w:val="4"/>
        </w:numPr>
        <w:ind w:left="0" w:firstLine="709"/>
      </w:pPr>
      <w:r w:rsidRPr="00150335">
        <w:t>удовлетворенность условиями оказания услуг.</w:t>
      </w:r>
    </w:p>
    <w:p w:rsidR="002818D9" w:rsidRPr="00150335" w:rsidRDefault="002818D9" w:rsidP="00163E28">
      <w:pPr>
        <w:ind w:firstLine="709"/>
        <w:contextualSpacing/>
      </w:pPr>
      <w:r w:rsidRPr="00150335">
        <w:t xml:space="preserve">Критерии оценки качества условий оказания услуг, показатели и формулы расчета представлены в Приложениях 2 и 3. </w:t>
      </w:r>
    </w:p>
    <w:p w:rsidR="002818D9" w:rsidRPr="00150335" w:rsidRDefault="002818D9"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Методы исследования (сбора данных)</w:t>
      </w:r>
    </w:p>
    <w:p w:rsidR="002818D9" w:rsidRPr="00150335" w:rsidRDefault="002818D9" w:rsidP="00163E28">
      <w:pPr>
        <w:ind w:firstLine="709"/>
        <w:contextualSpacing/>
        <w:rPr>
          <w:bCs w:val="0"/>
        </w:rPr>
      </w:pPr>
      <w:r w:rsidRPr="00150335">
        <w:lastRenderedPageBreak/>
        <w:t xml:space="preserve">Сбор данных в целях оценивания организаций культуры осуществляется следующими методами: </w:t>
      </w:r>
    </w:p>
    <w:p w:rsidR="002818D9" w:rsidRPr="00150335" w:rsidRDefault="002818D9" w:rsidP="00163E28">
      <w:pPr>
        <w:numPr>
          <w:ilvl w:val="0"/>
          <w:numId w:val="3"/>
        </w:numPr>
        <w:tabs>
          <w:tab w:val="left" w:pos="1134"/>
        </w:tabs>
        <w:ind w:left="0" w:firstLine="709"/>
        <w:contextualSpacing/>
        <w:rPr>
          <w:bCs w:val="0"/>
        </w:rPr>
      </w:pPr>
      <w:r w:rsidRPr="00150335">
        <w:t>Изучение и оценка информации, размещенной на официальных сайтах в сети «Интернет» и информационных стендах в помещениях организаций культуры</w:t>
      </w:r>
      <w:r w:rsidR="002F5EBF" w:rsidRPr="00150335">
        <w:t xml:space="preserve">, </w:t>
      </w:r>
      <w:r w:rsidRPr="00150335">
        <w:rPr>
          <w:rFonts w:eastAsia="Calibri"/>
        </w:rPr>
        <w:t>на соответствие информации о деятельности организации</w:t>
      </w:r>
      <w:r w:rsidR="002F5EBF" w:rsidRPr="00150335">
        <w:rPr>
          <w:rFonts w:eastAsia="Calibri"/>
        </w:rPr>
        <w:t>,</w:t>
      </w:r>
      <w:r w:rsidRPr="00150335">
        <w:rPr>
          <w:rFonts w:eastAsia="Calibri"/>
        </w:rPr>
        <w:t xml:space="preserve"> ее содержанию и форме, установленным нормативными правовыми актами. </w:t>
      </w:r>
    </w:p>
    <w:p w:rsidR="002818D9" w:rsidRPr="00150335" w:rsidRDefault="002818D9" w:rsidP="00163E28">
      <w:pPr>
        <w:numPr>
          <w:ilvl w:val="0"/>
          <w:numId w:val="3"/>
        </w:numPr>
        <w:tabs>
          <w:tab w:val="left" w:pos="1134"/>
        </w:tabs>
        <w:ind w:left="0" w:firstLine="709"/>
        <w:contextualSpacing/>
        <w:rPr>
          <w:bCs w:val="0"/>
        </w:rPr>
      </w:pPr>
      <w:r w:rsidRPr="00150335">
        <w:t>Структурированное наблюдение. Обследование условий оказания услуг организациями культуры, включающее в себя натурные наблюдения. Проводятся для выявления реальной ситуации, существующей в организации, связанной с:</w:t>
      </w:r>
    </w:p>
    <w:p w:rsidR="002818D9" w:rsidRPr="00150335" w:rsidRDefault="002818D9" w:rsidP="00163E28">
      <w:pPr>
        <w:tabs>
          <w:tab w:val="left" w:pos="1134"/>
        </w:tabs>
        <w:ind w:firstLine="709"/>
        <w:contextualSpacing/>
      </w:pPr>
      <w:r w:rsidRPr="00150335">
        <w:t>- наличием и функционированием дистанционных способов обратной связи и взаимодействия с получателями услуг;</w:t>
      </w:r>
    </w:p>
    <w:p w:rsidR="002818D9" w:rsidRPr="00150335" w:rsidRDefault="002818D9" w:rsidP="00163E28">
      <w:pPr>
        <w:tabs>
          <w:tab w:val="left" w:pos="1134"/>
        </w:tabs>
        <w:ind w:firstLine="709"/>
        <w:contextualSpacing/>
      </w:pPr>
      <w:r w:rsidRPr="00150335">
        <w:t>- обеспечением комфортных условий предоставления услуг;</w:t>
      </w:r>
    </w:p>
    <w:p w:rsidR="002818D9" w:rsidRPr="00150335" w:rsidRDefault="002818D9" w:rsidP="00163E28">
      <w:pPr>
        <w:tabs>
          <w:tab w:val="left" w:pos="1134"/>
        </w:tabs>
        <w:ind w:firstLine="709"/>
        <w:contextualSpacing/>
      </w:pPr>
      <w:r w:rsidRPr="00150335">
        <w:t>- обеспечением доступности для инвалидов помещений указанных организаций, прилегающих территорий и предоставляемых услуг.</w:t>
      </w:r>
    </w:p>
    <w:p w:rsidR="00FB748E" w:rsidRPr="00150335" w:rsidRDefault="002818D9" w:rsidP="00163E28">
      <w:pPr>
        <w:tabs>
          <w:tab w:val="left" w:pos="1134"/>
        </w:tabs>
        <w:ind w:firstLine="709"/>
        <w:contextualSpacing/>
      </w:pPr>
      <w:r w:rsidRPr="00150335">
        <w:t>Натурные наблюдения по обеспечению доступности для инвалидов помещений организаций, прилегающих территорий, проводят профессионально подготовленные работники Оператора, имеющие документы, подтверждающие наличие соответствующей подготовки у работника.</w:t>
      </w:r>
    </w:p>
    <w:p w:rsidR="00DC3F0A" w:rsidRPr="00150335" w:rsidRDefault="00DC3F0A" w:rsidP="00163E28">
      <w:pPr>
        <w:ind w:firstLine="709"/>
        <w:contextualSpacing/>
        <w:rPr>
          <w:b/>
        </w:rPr>
      </w:pPr>
      <w:r w:rsidRPr="00150335">
        <w:tab/>
      </w:r>
      <w:r w:rsidRPr="00150335">
        <w:rPr>
          <w:b/>
        </w:rPr>
        <w:t>Выезды были совершены в следующие учреждения:</w:t>
      </w:r>
    </w:p>
    <w:p w:rsidR="001D7FDA" w:rsidRPr="00150335" w:rsidRDefault="000C715B" w:rsidP="00163E28">
      <w:pPr>
        <w:pStyle w:val="a"/>
        <w:numPr>
          <w:ilvl w:val="0"/>
          <w:numId w:val="31"/>
        </w:numPr>
        <w:ind w:left="0" w:firstLine="709"/>
      </w:pPr>
      <w:r w:rsidRPr="00150335">
        <w:t>Муниципальное бюджетное учреждение города Барнаула «Парк культуры и отдыха «Центральный»;</w:t>
      </w:r>
    </w:p>
    <w:p w:rsidR="001D7FDA" w:rsidRPr="00150335" w:rsidRDefault="000C715B" w:rsidP="00163E28">
      <w:pPr>
        <w:pStyle w:val="a"/>
        <w:numPr>
          <w:ilvl w:val="0"/>
          <w:numId w:val="31"/>
        </w:numPr>
        <w:ind w:left="0" w:firstLine="709"/>
      </w:pPr>
      <w:r w:rsidRPr="00150335">
        <w:t>Муниципальное бюджетное учреждение культуры «Дворец культуры г. Барнаула»</w:t>
      </w:r>
      <w:r w:rsidR="00D70F6B" w:rsidRPr="00150335">
        <w:t>;</w:t>
      </w:r>
    </w:p>
    <w:p w:rsidR="001D7FDA" w:rsidRPr="00150335" w:rsidRDefault="000C715B" w:rsidP="00163E28">
      <w:pPr>
        <w:pStyle w:val="a"/>
        <w:numPr>
          <w:ilvl w:val="0"/>
          <w:numId w:val="31"/>
        </w:numPr>
        <w:ind w:left="0" w:firstLine="709"/>
      </w:pPr>
      <w:r w:rsidRPr="00150335">
        <w:t>Муниципальное бюджетное учреждение культуры «Дворец культуры «Южный»</w:t>
      </w:r>
      <w:r w:rsidR="00D70F6B" w:rsidRPr="00150335">
        <w:t>;</w:t>
      </w:r>
    </w:p>
    <w:p w:rsidR="001D7FDA" w:rsidRPr="00150335" w:rsidRDefault="000C715B" w:rsidP="00163E28">
      <w:pPr>
        <w:pStyle w:val="a"/>
        <w:numPr>
          <w:ilvl w:val="0"/>
          <w:numId w:val="31"/>
        </w:numPr>
        <w:ind w:left="0" w:firstLine="709"/>
      </w:pPr>
      <w:r w:rsidRPr="00150335">
        <w:t>Муниципальное бюджетное учреждение культуры «Дом культуры «Октябрьский»</w:t>
      </w:r>
      <w:r w:rsidR="00D70F6B" w:rsidRPr="00150335">
        <w:t>;</w:t>
      </w:r>
    </w:p>
    <w:p w:rsidR="001D7FDA" w:rsidRPr="00150335" w:rsidRDefault="001D7FDA" w:rsidP="00163E28">
      <w:pPr>
        <w:pStyle w:val="a"/>
        <w:numPr>
          <w:ilvl w:val="0"/>
          <w:numId w:val="31"/>
        </w:numPr>
        <w:ind w:left="0" w:firstLine="709"/>
      </w:pPr>
      <w:r w:rsidRPr="00150335">
        <w:t>Муниципальное бюджетное учреждение культуры «Дом культуры «Центральный»;</w:t>
      </w:r>
    </w:p>
    <w:p w:rsidR="001D7FDA" w:rsidRPr="00150335" w:rsidRDefault="001D7FDA" w:rsidP="00163E28">
      <w:pPr>
        <w:pStyle w:val="a"/>
        <w:numPr>
          <w:ilvl w:val="0"/>
          <w:numId w:val="31"/>
        </w:numPr>
        <w:ind w:left="0" w:firstLine="709"/>
      </w:pPr>
      <w:r w:rsidRPr="00150335">
        <w:t>Муниципальное бюджетное учреждение культуры «Научногородокское клубное объединение;</w:t>
      </w:r>
    </w:p>
    <w:p w:rsidR="001D7FDA" w:rsidRPr="00150335" w:rsidRDefault="000C715B" w:rsidP="00163E28">
      <w:pPr>
        <w:pStyle w:val="a"/>
        <w:numPr>
          <w:ilvl w:val="0"/>
          <w:numId w:val="31"/>
        </w:numPr>
        <w:ind w:left="0" w:firstLine="709"/>
      </w:pPr>
      <w:r w:rsidRPr="00150335">
        <w:t>Муниципальное бюджетное учреждение культуры Центр культуры и досуга «Индустриальный»</w:t>
      </w:r>
      <w:r w:rsidR="00D70F6B" w:rsidRPr="00150335">
        <w:t>;</w:t>
      </w:r>
    </w:p>
    <w:p w:rsidR="001D7FDA" w:rsidRPr="00150335" w:rsidRDefault="000C715B" w:rsidP="00163E28">
      <w:pPr>
        <w:pStyle w:val="a"/>
        <w:numPr>
          <w:ilvl w:val="0"/>
          <w:numId w:val="31"/>
        </w:numPr>
        <w:ind w:left="0" w:firstLine="709"/>
      </w:pPr>
      <w:r w:rsidRPr="00150335">
        <w:t>Муниципальное бюджетное учреждение культуры «Русский камерный оркестр г. Барнаула»</w:t>
      </w:r>
      <w:r w:rsidR="00D70F6B" w:rsidRPr="00150335">
        <w:t>;</w:t>
      </w:r>
    </w:p>
    <w:p w:rsidR="001D7FDA" w:rsidRPr="00150335" w:rsidRDefault="00D70F6B" w:rsidP="00163E28">
      <w:pPr>
        <w:pStyle w:val="a"/>
        <w:numPr>
          <w:ilvl w:val="0"/>
          <w:numId w:val="31"/>
        </w:numPr>
        <w:ind w:left="0" w:firstLine="709"/>
      </w:pPr>
      <w:r w:rsidRPr="00150335">
        <w:t>Муниципальное бюджетное учреждение культуры «Барнаульский академический хор» им. А.Б. Тарнецкого</w:t>
      </w:r>
      <w:r w:rsidR="001D7FDA" w:rsidRPr="00150335">
        <w:t>;</w:t>
      </w:r>
    </w:p>
    <w:p w:rsidR="001D7FDA" w:rsidRPr="00150335" w:rsidRDefault="00D70F6B" w:rsidP="00163E28">
      <w:pPr>
        <w:pStyle w:val="a"/>
        <w:numPr>
          <w:ilvl w:val="0"/>
          <w:numId w:val="31"/>
        </w:numPr>
        <w:ind w:left="0" w:firstLine="709"/>
      </w:pPr>
      <w:r w:rsidRPr="00150335">
        <w:t>Муниципальное бюджетное учреждение «Барнаульский духовой оркестр»;</w:t>
      </w:r>
    </w:p>
    <w:p w:rsidR="001D7FDA" w:rsidRPr="00150335" w:rsidRDefault="005C47AE" w:rsidP="00163E28">
      <w:pPr>
        <w:pStyle w:val="a"/>
        <w:numPr>
          <w:ilvl w:val="0"/>
          <w:numId w:val="31"/>
        </w:numPr>
        <w:ind w:left="0" w:firstLine="709"/>
      </w:pPr>
      <w:r w:rsidRPr="00150335">
        <w:lastRenderedPageBreak/>
        <w:t>Муниципальное бюджетное учреждение культуры «Мемориал Славы»;</w:t>
      </w:r>
    </w:p>
    <w:p w:rsidR="001D7FDA" w:rsidRPr="00150335" w:rsidRDefault="005C47AE" w:rsidP="00163E28">
      <w:pPr>
        <w:pStyle w:val="a"/>
        <w:numPr>
          <w:ilvl w:val="0"/>
          <w:numId w:val="31"/>
        </w:numPr>
        <w:ind w:left="0" w:firstLine="709"/>
      </w:pPr>
      <w:r w:rsidRPr="00150335">
        <w:t xml:space="preserve"> Муниципальное бюджетное учреждение культуры «Централизованная библиотечная система» города Заринска;</w:t>
      </w:r>
    </w:p>
    <w:p w:rsidR="001D7FDA" w:rsidRPr="00150335" w:rsidRDefault="005C47AE" w:rsidP="00163E28">
      <w:pPr>
        <w:pStyle w:val="a"/>
        <w:numPr>
          <w:ilvl w:val="0"/>
          <w:numId w:val="31"/>
        </w:numPr>
        <w:ind w:left="0" w:firstLine="709"/>
      </w:pPr>
      <w:r w:rsidRPr="00150335">
        <w:t>Муниципальное бюджетное учреждение культуры г. Новоалтайска «Городской центр культуры «Современник»;</w:t>
      </w:r>
    </w:p>
    <w:p w:rsidR="001D7FDA" w:rsidRPr="00150335" w:rsidRDefault="005C47AE" w:rsidP="00163E28">
      <w:pPr>
        <w:pStyle w:val="a"/>
        <w:numPr>
          <w:ilvl w:val="0"/>
          <w:numId w:val="31"/>
        </w:numPr>
        <w:ind w:left="0" w:firstLine="709"/>
      </w:pPr>
      <w:r w:rsidRPr="00150335">
        <w:t>Муниципальное бюджетное учреждение культуры г. Новоалтайска «Культурно-досуговый центр «Космос»;</w:t>
      </w:r>
    </w:p>
    <w:p w:rsidR="001D7FDA" w:rsidRPr="00150335" w:rsidRDefault="005C47AE" w:rsidP="00163E28">
      <w:pPr>
        <w:pStyle w:val="a"/>
        <w:numPr>
          <w:ilvl w:val="0"/>
          <w:numId w:val="31"/>
        </w:numPr>
        <w:ind w:left="0" w:firstLine="709"/>
      </w:pPr>
      <w:r w:rsidRPr="00150335">
        <w:t xml:space="preserve"> Муниципальное бюджетное учреждение культуры г. Новоалтайска «Центральная городская библиотека имени Л.С. Мерзликина»;</w:t>
      </w:r>
    </w:p>
    <w:p w:rsidR="001D7FDA" w:rsidRPr="00150335" w:rsidRDefault="005C47AE" w:rsidP="00163E28">
      <w:pPr>
        <w:pStyle w:val="a"/>
        <w:numPr>
          <w:ilvl w:val="0"/>
          <w:numId w:val="31"/>
        </w:numPr>
        <w:ind w:left="0" w:firstLine="709"/>
      </w:pPr>
      <w:r w:rsidRPr="00150335">
        <w:t>Муниципальное бюджетное учреждение культуры г. Новоалтайска «Новоалтайский краеведческий музей имени Марусина В.Я.»;</w:t>
      </w:r>
    </w:p>
    <w:p w:rsidR="001D7FDA" w:rsidRPr="00150335" w:rsidRDefault="001D7FDA" w:rsidP="00163E28">
      <w:pPr>
        <w:pStyle w:val="a"/>
        <w:numPr>
          <w:ilvl w:val="0"/>
          <w:numId w:val="31"/>
        </w:numPr>
        <w:ind w:left="0" w:firstLine="709"/>
      </w:pPr>
      <w:r w:rsidRPr="00150335">
        <w:rPr>
          <w:rFonts w:eastAsia="Calibri"/>
        </w:rPr>
        <w:t>Муниципальное бюджетное учреж</w:t>
      </w:r>
      <w:r w:rsidR="00D70F6B" w:rsidRPr="00150335">
        <w:rPr>
          <w:rFonts w:eastAsia="Calibri"/>
        </w:rPr>
        <w:t>дение «Детско-юношеский Дом культуры «Черемушки»;</w:t>
      </w:r>
    </w:p>
    <w:p w:rsidR="001D7FDA" w:rsidRPr="00150335" w:rsidRDefault="00D70F6B" w:rsidP="00163E28">
      <w:pPr>
        <w:pStyle w:val="a"/>
        <w:numPr>
          <w:ilvl w:val="0"/>
          <w:numId w:val="31"/>
        </w:numPr>
        <w:ind w:left="0" w:firstLine="709"/>
      </w:pPr>
      <w:r w:rsidRPr="00150335">
        <w:rPr>
          <w:rFonts w:eastAsia="Calibri"/>
        </w:rPr>
        <w:t>Муниципальное бюджетное учреждение «Дом культуры «Алтайсельмаш»;</w:t>
      </w:r>
    </w:p>
    <w:p w:rsidR="001D7FDA" w:rsidRPr="00150335" w:rsidRDefault="00D70F6B" w:rsidP="00163E28">
      <w:pPr>
        <w:pStyle w:val="a"/>
        <w:numPr>
          <w:ilvl w:val="0"/>
          <w:numId w:val="31"/>
        </w:numPr>
        <w:ind w:left="0" w:firstLine="709"/>
      </w:pPr>
      <w:r w:rsidRPr="00150335">
        <w:rPr>
          <w:rFonts w:eastAsia="Calibri"/>
        </w:rPr>
        <w:t>Муниципальное бюджетное учреждение «Дворец культуры «Тракторостроитель»;</w:t>
      </w:r>
    </w:p>
    <w:p w:rsidR="001D7FDA" w:rsidRPr="00150335" w:rsidRDefault="00D70F6B" w:rsidP="00163E28">
      <w:pPr>
        <w:pStyle w:val="a"/>
        <w:numPr>
          <w:ilvl w:val="0"/>
          <w:numId w:val="31"/>
        </w:numPr>
        <w:ind w:left="0" w:firstLine="709"/>
      </w:pPr>
      <w:r w:rsidRPr="00150335">
        <w:t>Муниципальное бюджетное учреждение культуры «Культурно-досуговое объединение «Прометей»;</w:t>
      </w:r>
    </w:p>
    <w:p w:rsidR="00583868" w:rsidRPr="00150335" w:rsidRDefault="00583868" w:rsidP="00163E28">
      <w:pPr>
        <w:pStyle w:val="a"/>
        <w:numPr>
          <w:ilvl w:val="0"/>
          <w:numId w:val="31"/>
        </w:numPr>
        <w:ind w:left="0" w:firstLine="709"/>
      </w:pPr>
      <w:r w:rsidRPr="00150335">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w:t>
      </w:r>
    </w:p>
    <w:p w:rsidR="001D7FDA" w:rsidRPr="00150335" w:rsidRDefault="00D70F6B" w:rsidP="00163E28">
      <w:pPr>
        <w:pStyle w:val="a"/>
        <w:numPr>
          <w:ilvl w:val="0"/>
          <w:numId w:val="31"/>
        </w:numPr>
        <w:ind w:left="0" w:firstLine="709"/>
      </w:pPr>
      <w:r w:rsidRPr="00150335">
        <w:t>Краевое автономное учреждение «Го</w:t>
      </w:r>
      <w:r w:rsidR="006506B0" w:rsidRPr="00150335">
        <w:t>сударственная филармония Алтайс</w:t>
      </w:r>
      <w:r w:rsidRPr="00150335">
        <w:t>кого края»;</w:t>
      </w:r>
    </w:p>
    <w:p w:rsidR="00D70F6B" w:rsidRPr="00150335" w:rsidRDefault="00D70F6B" w:rsidP="00163E28">
      <w:pPr>
        <w:pStyle w:val="a"/>
        <w:numPr>
          <w:ilvl w:val="0"/>
          <w:numId w:val="31"/>
        </w:numPr>
        <w:ind w:left="0" w:firstLine="709"/>
      </w:pPr>
      <w:r w:rsidRPr="00150335">
        <w:t>Краевое автономное учреждение «Алтайский краевой Российско-Немецкий Дом».</w:t>
      </w:r>
    </w:p>
    <w:p w:rsidR="002818D9" w:rsidRPr="00150335" w:rsidRDefault="002818D9" w:rsidP="00163E28">
      <w:pPr>
        <w:pStyle w:val="a"/>
        <w:numPr>
          <w:ilvl w:val="0"/>
          <w:numId w:val="3"/>
        </w:numPr>
        <w:tabs>
          <w:tab w:val="left" w:pos="1134"/>
        </w:tabs>
        <w:ind w:left="0" w:firstLine="709"/>
      </w:pPr>
      <w:r w:rsidRPr="00150335">
        <w:t xml:space="preserve">Выявление мнения получателей услуг о качестве условий оказания услуг: </w:t>
      </w:r>
    </w:p>
    <w:p w:rsidR="00C025CA" w:rsidRPr="00150335" w:rsidRDefault="002818D9" w:rsidP="00163E28">
      <w:pPr>
        <w:pStyle w:val="a"/>
        <w:numPr>
          <w:ilvl w:val="0"/>
          <w:numId w:val="5"/>
        </w:numPr>
        <w:autoSpaceDE/>
        <w:autoSpaceDN/>
        <w:adjustRightInd/>
        <w:ind w:left="0" w:firstLine="709"/>
      </w:pPr>
      <w:r w:rsidRPr="00150335">
        <w:rPr>
          <w:i/>
        </w:rPr>
        <w:t>Онлайн-опрос</w:t>
      </w:r>
      <w:r w:rsidRPr="00150335">
        <w:t>. Опрос получателей услуг путем заполнения в информационно-телекоммуникационной сети «Интерне</w:t>
      </w:r>
      <w:r w:rsidR="00DC3F0A" w:rsidRPr="00150335">
        <w:t>т» анкеты в интерактивной форме.</w:t>
      </w:r>
    </w:p>
    <w:p w:rsidR="002818D9" w:rsidRPr="00150335" w:rsidRDefault="002818D9"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Выборка</w:t>
      </w:r>
    </w:p>
    <w:p w:rsidR="002818D9" w:rsidRPr="00150335" w:rsidRDefault="002818D9" w:rsidP="00163E28">
      <w:pPr>
        <w:ind w:firstLine="709"/>
        <w:contextualSpacing/>
      </w:pPr>
      <w:r w:rsidRPr="00150335">
        <w:t xml:space="preserve">Тип выборки – неслучайная, целевая: </w:t>
      </w:r>
    </w:p>
    <w:p w:rsidR="002818D9" w:rsidRPr="00150335" w:rsidRDefault="002818D9" w:rsidP="00163E28">
      <w:pPr>
        <w:ind w:firstLine="709"/>
        <w:contextualSpacing/>
      </w:pPr>
      <w:r w:rsidRPr="00150335">
        <w:t xml:space="preserve">1. </w:t>
      </w:r>
      <w:r w:rsidRPr="00150335">
        <w:rPr>
          <w:b/>
        </w:rPr>
        <w:t>Оцениваемые организации</w:t>
      </w:r>
      <w:r w:rsidRPr="00150335">
        <w:t xml:space="preserve"> - 46 организаций культуры </w:t>
      </w:r>
      <w:r w:rsidRPr="00150335">
        <w:rPr>
          <w:bCs w:val="0"/>
        </w:rPr>
        <w:t>края</w:t>
      </w:r>
      <w:r w:rsidRPr="00150335">
        <w:t>.</w:t>
      </w:r>
    </w:p>
    <w:p w:rsidR="002818D9" w:rsidRPr="00150335" w:rsidRDefault="002818D9" w:rsidP="00163E28">
      <w:pPr>
        <w:ind w:firstLine="709"/>
        <w:contextualSpacing/>
      </w:pPr>
      <w:r w:rsidRPr="00150335">
        <w:t>Перечень обследуемых организаций представлен в Приложении 1 к настояще</w:t>
      </w:r>
      <w:r w:rsidR="00D021B0" w:rsidRPr="00150335">
        <w:t>му</w:t>
      </w:r>
      <w:r w:rsidRPr="00150335">
        <w:t xml:space="preserve"> </w:t>
      </w:r>
      <w:r w:rsidR="00D021B0" w:rsidRPr="00150335">
        <w:t>Отчету</w:t>
      </w:r>
      <w:r w:rsidRPr="00150335">
        <w:t xml:space="preserve">. </w:t>
      </w:r>
    </w:p>
    <w:p w:rsidR="00F35119" w:rsidRPr="00150335" w:rsidRDefault="002818D9" w:rsidP="00064498">
      <w:pPr>
        <w:ind w:firstLine="709"/>
        <w:contextualSpacing/>
      </w:pPr>
      <w:r w:rsidRPr="00150335">
        <w:t xml:space="preserve">2. </w:t>
      </w:r>
      <w:r w:rsidRPr="00150335">
        <w:rPr>
          <w:b/>
        </w:rPr>
        <w:t>Получатели услуг</w:t>
      </w:r>
      <w:r w:rsidRPr="00150335">
        <w:t xml:space="preserve"> - получатели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 Половозрастной квоты не предусмотрено. </w:t>
      </w:r>
      <w:r w:rsidR="00F35119" w:rsidRPr="00150335">
        <w:t xml:space="preserve">Количество получателей услуг, опрашиваемых в </w:t>
      </w:r>
      <w:r w:rsidR="00F35119" w:rsidRPr="00150335">
        <w:lastRenderedPageBreak/>
        <w:t>учреждении культуры, составило не менее 40%, но не более 600 р</w:t>
      </w:r>
      <w:r w:rsidR="00064498">
        <w:t>еспондентов в одной организации.</w:t>
      </w:r>
    </w:p>
    <w:p w:rsidR="00F35119" w:rsidRPr="00150335" w:rsidRDefault="00F35119" w:rsidP="00163E28">
      <w:pPr>
        <w:autoSpaceDE/>
        <w:autoSpaceDN/>
        <w:adjustRightInd/>
        <w:ind w:firstLine="709"/>
        <w:contextualSpacing/>
        <w:rPr>
          <w:b/>
        </w:rPr>
      </w:pPr>
      <w:r w:rsidRPr="00150335">
        <w:rPr>
          <w:b/>
        </w:rPr>
        <w:t>Количество респондентов из числа получателей услуг, принявших участие в независимой оценке качества условий оказания услуг.</w:t>
      </w:r>
    </w:p>
    <w:tbl>
      <w:tblPr>
        <w:tblStyle w:val="af0"/>
        <w:tblW w:w="9429" w:type="dxa"/>
        <w:tblLayout w:type="fixed"/>
        <w:tblLook w:val="04A0" w:firstRow="1" w:lastRow="0" w:firstColumn="1" w:lastColumn="0" w:noHBand="0" w:noVBand="1"/>
      </w:tblPr>
      <w:tblGrid>
        <w:gridCol w:w="531"/>
        <w:gridCol w:w="3688"/>
        <w:gridCol w:w="1843"/>
        <w:gridCol w:w="1984"/>
        <w:gridCol w:w="1383"/>
      </w:tblGrid>
      <w:tr w:rsidR="00F35119" w:rsidRPr="00150335" w:rsidTr="009727EB">
        <w:tc>
          <w:tcPr>
            <w:tcW w:w="531" w:type="dxa"/>
            <w:shd w:val="clear" w:color="auto" w:fill="BDD6EE" w:themeFill="accent1" w:themeFillTint="66"/>
            <w:vAlign w:val="center"/>
          </w:tcPr>
          <w:p w:rsidR="00F35119" w:rsidRPr="008168BE" w:rsidRDefault="008168BE" w:rsidP="00163E28">
            <w:pPr>
              <w:pStyle w:val="afa"/>
            </w:pPr>
            <w:r>
              <w:t>№ п/п</w:t>
            </w:r>
          </w:p>
        </w:tc>
        <w:tc>
          <w:tcPr>
            <w:tcW w:w="3688" w:type="dxa"/>
            <w:shd w:val="clear" w:color="auto" w:fill="BDD6EE" w:themeFill="accent1" w:themeFillTint="66"/>
            <w:vAlign w:val="center"/>
          </w:tcPr>
          <w:p w:rsidR="00F35119" w:rsidRPr="00150335" w:rsidRDefault="006B279A" w:rsidP="00163E28">
            <w:pPr>
              <w:pStyle w:val="afa"/>
            </w:pPr>
            <w:r w:rsidRPr="00150335">
              <w:t>Наименование организации культуры</w:t>
            </w:r>
          </w:p>
        </w:tc>
        <w:tc>
          <w:tcPr>
            <w:tcW w:w="1843" w:type="dxa"/>
            <w:shd w:val="clear" w:color="auto" w:fill="BDD6EE" w:themeFill="accent1" w:themeFillTint="66"/>
            <w:vAlign w:val="center"/>
          </w:tcPr>
          <w:p w:rsidR="00F35119" w:rsidRPr="00150335" w:rsidRDefault="006B279A" w:rsidP="00163E28">
            <w:pPr>
              <w:pStyle w:val="afa"/>
            </w:pPr>
            <w:r w:rsidRPr="00150335">
              <w:t>Количество получателей услуг</w:t>
            </w:r>
          </w:p>
        </w:tc>
        <w:tc>
          <w:tcPr>
            <w:tcW w:w="1984" w:type="dxa"/>
            <w:shd w:val="clear" w:color="auto" w:fill="BDD6EE" w:themeFill="accent1" w:themeFillTint="66"/>
            <w:vAlign w:val="center"/>
          </w:tcPr>
          <w:p w:rsidR="00F35119" w:rsidRPr="00150335" w:rsidRDefault="006B279A" w:rsidP="00163E28">
            <w:pPr>
              <w:pStyle w:val="afa"/>
            </w:pPr>
            <w:r w:rsidRPr="00150335">
              <w:t>Количество респондентов</w:t>
            </w:r>
          </w:p>
        </w:tc>
        <w:tc>
          <w:tcPr>
            <w:tcW w:w="1383" w:type="dxa"/>
            <w:shd w:val="clear" w:color="auto" w:fill="BDD6EE" w:themeFill="accent1" w:themeFillTint="66"/>
            <w:vAlign w:val="center"/>
          </w:tcPr>
          <w:p w:rsidR="00F35119" w:rsidRPr="00150335" w:rsidRDefault="006B279A" w:rsidP="00163E28">
            <w:pPr>
              <w:pStyle w:val="afa"/>
            </w:pPr>
            <w:r w:rsidRPr="00150335">
              <w:t>Доля респондентов</w:t>
            </w:r>
            <w:r w:rsidR="00747A2D" w:rsidRPr="00150335">
              <w:t>, %</w:t>
            </w:r>
          </w:p>
        </w:tc>
      </w:tr>
      <w:tr w:rsidR="00356A59" w:rsidRPr="00150335" w:rsidTr="009727EB">
        <w:tc>
          <w:tcPr>
            <w:tcW w:w="531" w:type="dxa"/>
            <w:vAlign w:val="center"/>
          </w:tcPr>
          <w:p w:rsidR="00356A59" w:rsidRPr="00823CE3" w:rsidRDefault="0023338E" w:rsidP="00163E28">
            <w:pPr>
              <w:pStyle w:val="afa"/>
              <w:rPr>
                <w:lang w:val="en-US"/>
              </w:rPr>
            </w:pPr>
            <w:r>
              <w:rPr>
                <w:lang w:val="en-US"/>
              </w:rPr>
              <w:t>1</w:t>
            </w:r>
          </w:p>
        </w:tc>
        <w:tc>
          <w:tcPr>
            <w:tcW w:w="3688" w:type="dxa"/>
            <w:vAlign w:val="center"/>
          </w:tcPr>
          <w:p w:rsidR="00356A59" w:rsidRPr="00150335" w:rsidRDefault="00356A59" w:rsidP="00163E28">
            <w:pPr>
              <w:pStyle w:val="afa"/>
            </w:pPr>
            <w:r w:rsidRPr="00150335">
              <w:t>МБУК Центр культуры и досуга «Индустриальный»</w:t>
            </w:r>
          </w:p>
        </w:tc>
        <w:tc>
          <w:tcPr>
            <w:tcW w:w="1843" w:type="dxa"/>
            <w:vAlign w:val="center"/>
          </w:tcPr>
          <w:p w:rsidR="00356A59" w:rsidRPr="00150335" w:rsidRDefault="00356A59" w:rsidP="00163E28">
            <w:pPr>
              <w:pStyle w:val="afa"/>
            </w:pPr>
            <w:r w:rsidRPr="00150335">
              <w:t>3282</w:t>
            </w:r>
          </w:p>
        </w:tc>
        <w:tc>
          <w:tcPr>
            <w:tcW w:w="1984" w:type="dxa"/>
            <w:vAlign w:val="center"/>
          </w:tcPr>
          <w:p w:rsidR="00356A59" w:rsidRPr="00150335" w:rsidRDefault="00356A59" w:rsidP="00163E28">
            <w:pPr>
              <w:pStyle w:val="afa"/>
            </w:pPr>
            <w:r w:rsidRPr="00150335">
              <w:t>600</w:t>
            </w:r>
          </w:p>
        </w:tc>
        <w:tc>
          <w:tcPr>
            <w:tcW w:w="1383" w:type="dxa"/>
            <w:vAlign w:val="center"/>
          </w:tcPr>
          <w:p w:rsidR="00356A59" w:rsidRPr="00150335" w:rsidRDefault="00356A59" w:rsidP="00163E28">
            <w:pPr>
              <w:pStyle w:val="afa"/>
            </w:pPr>
            <w:r w:rsidRPr="00150335">
              <w:t>18,28</w:t>
            </w:r>
          </w:p>
        </w:tc>
      </w:tr>
    </w:tbl>
    <w:p w:rsidR="00B767EA" w:rsidRPr="00150335" w:rsidRDefault="00B767EA" w:rsidP="0023338E">
      <w:pPr>
        <w:pStyle w:val="11"/>
        <w:spacing w:before="0"/>
        <w:ind w:firstLine="708"/>
        <w:contextualSpacing/>
        <w:rPr>
          <w:rFonts w:ascii="Times New Roman" w:hAnsi="Times New Roman" w:cs="Times New Roman"/>
          <w:sz w:val="28"/>
        </w:rPr>
      </w:pPr>
      <w:r w:rsidRPr="00150335">
        <w:rPr>
          <w:rFonts w:ascii="Times New Roman" w:hAnsi="Times New Roman" w:cs="Times New Roman"/>
          <w:sz w:val="28"/>
        </w:rPr>
        <w:lastRenderedPageBreak/>
        <w:t>Основные результаты исследования</w:t>
      </w:r>
    </w:p>
    <w:p w:rsidR="00B767EA" w:rsidRPr="00150335" w:rsidRDefault="00B767EA" w:rsidP="00163E28">
      <w:pPr>
        <w:pStyle w:val="20"/>
        <w:spacing w:before="0"/>
        <w:ind w:firstLine="709"/>
        <w:contextualSpacing/>
        <w:rPr>
          <w:rFonts w:ascii="Times New Roman" w:hAnsi="Times New Roman" w:cs="Times New Roman"/>
          <w:b/>
          <w:color w:val="7B7B7B" w:themeColor="accent3" w:themeShade="BF"/>
          <w:sz w:val="28"/>
          <w:szCs w:val="28"/>
        </w:rPr>
      </w:pPr>
      <w:r w:rsidRPr="00150335">
        <w:rPr>
          <w:rFonts w:ascii="Times New Roman" w:hAnsi="Times New Roman" w:cs="Times New Roman"/>
          <w:b/>
          <w:color w:val="7B7B7B" w:themeColor="accent3" w:themeShade="BF"/>
          <w:sz w:val="28"/>
          <w:szCs w:val="28"/>
        </w:rPr>
        <w:t>Результаты независимой оценки качества условий оказания услуг организациями культуры</w:t>
      </w:r>
    </w:p>
    <w:p w:rsidR="00B767EA" w:rsidRPr="0023338E" w:rsidRDefault="00B767EA" w:rsidP="00163E28">
      <w:pPr>
        <w:pStyle w:val="20"/>
        <w:spacing w:before="0"/>
        <w:ind w:firstLine="709"/>
        <w:contextualSpacing/>
        <w:rPr>
          <w:rFonts w:ascii="Times New Roman" w:hAnsi="Times New Roman" w:cs="Times New Roman"/>
          <w:b/>
          <w:color w:val="5B9BD5" w:themeColor="accent1"/>
          <w:sz w:val="28"/>
          <w:szCs w:val="28"/>
        </w:rPr>
      </w:pPr>
      <w:r w:rsidRPr="0023338E">
        <w:rPr>
          <w:rFonts w:ascii="Times New Roman" w:hAnsi="Times New Roman" w:cs="Times New Roman"/>
          <w:b/>
          <w:color w:val="5B9BD5" w:themeColor="accent1"/>
          <w:sz w:val="28"/>
          <w:szCs w:val="28"/>
        </w:rPr>
        <w:t>Критерий 1. Открытость и доступность информации об организации культуры</w:t>
      </w:r>
    </w:p>
    <w:p w:rsidR="00B767EA" w:rsidRPr="00150335" w:rsidRDefault="00B767EA" w:rsidP="00163E28">
      <w:pPr>
        <w:autoSpaceDE/>
        <w:autoSpaceDN/>
        <w:adjustRightInd/>
        <w:ind w:firstLine="709"/>
        <w:contextualSpacing/>
        <w:rPr>
          <w:bCs w:val="0"/>
        </w:rPr>
      </w:pPr>
      <w:r w:rsidRPr="00150335">
        <w:rPr>
          <w:bCs w:val="0"/>
        </w:rPr>
        <w:t>Критерий представлен тремя показателями:</w:t>
      </w:r>
    </w:p>
    <w:p w:rsidR="00B767EA" w:rsidRPr="00150335" w:rsidRDefault="00B767EA" w:rsidP="00163E28">
      <w:pPr>
        <w:autoSpaceDE/>
        <w:autoSpaceDN/>
        <w:adjustRightInd/>
        <w:ind w:firstLine="709"/>
        <w:contextualSpacing/>
        <w:rPr>
          <w:bCs w:val="0"/>
        </w:rPr>
      </w:pPr>
      <w:r w:rsidRPr="00150335">
        <w:rPr>
          <w:b/>
          <w:bCs w:val="0"/>
        </w:rPr>
        <w:t>Показатель 1.1</w:t>
      </w:r>
      <w:r w:rsidRPr="00150335">
        <w:rPr>
          <w:bCs w:val="0"/>
        </w:rPr>
        <w:t>.</w:t>
      </w:r>
      <w:r w:rsidRPr="00150335">
        <w:rPr>
          <w:bCs w:val="0"/>
        </w:rPr>
        <w:tab/>
      </w:r>
      <w:r w:rsidR="00C26791" w:rsidRPr="00150335">
        <w:rPr>
          <w:bCs w:val="0"/>
        </w:rPr>
        <w:t xml:space="preserve"> </w:t>
      </w:r>
      <w:r w:rsidRPr="00150335">
        <w:rPr>
          <w:bCs w:val="0"/>
        </w:rPr>
        <w:t xml:space="preserve">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 </w:t>
      </w:r>
      <w:r w:rsidRPr="00150335">
        <w:rPr>
          <w:bCs w:val="0"/>
          <w:i/>
        </w:rPr>
        <w:t>(на информационных стендах в помещении организации социальной сферы; на официальном сайте организации культуры в сети «Интернет»).</w:t>
      </w:r>
    </w:p>
    <w:p w:rsidR="00B767EA" w:rsidRPr="00150335" w:rsidRDefault="00B767EA" w:rsidP="00163E28">
      <w:pPr>
        <w:autoSpaceDE/>
        <w:autoSpaceDN/>
        <w:adjustRightInd/>
        <w:ind w:firstLine="709"/>
        <w:contextualSpacing/>
        <w:rPr>
          <w:bCs w:val="0"/>
        </w:rPr>
      </w:pPr>
      <w:r w:rsidRPr="00150335">
        <w:rPr>
          <w:b/>
          <w:bCs w:val="0"/>
        </w:rPr>
        <w:t>Показатель 1.2.</w:t>
      </w:r>
      <w:r w:rsidR="00C26791" w:rsidRPr="00150335">
        <w:rPr>
          <w:b/>
          <w:bCs w:val="0"/>
        </w:rPr>
        <w:t xml:space="preserve"> </w:t>
      </w:r>
      <w:r w:rsidRPr="00150335">
        <w:rPr>
          <w:bCs w:val="0"/>
        </w:rPr>
        <w:tab/>
        <w:t xml:space="preserve">Наличие на официальном сайте организации </w:t>
      </w:r>
      <w:r w:rsidR="007B2D75" w:rsidRPr="00150335">
        <w:rPr>
          <w:bCs w:val="0"/>
        </w:rPr>
        <w:t xml:space="preserve">культуры </w:t>
      </w:r>
      <w:r w:rsidRPr="00150335">
        <w:rPr>
          <w:bCs w:val="0"/>
        </w:rPr>
        <w:t xml:space="preserve">информации о дистанционных способах обратной связи и взаимодействия с получателями услуг и их функционирование </w:t>
      </w:r>
      <w:r w:rsidRPr="00150335">
        <w:rPr>
          <w:bCs w:val="0"/>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Pr="00150335">
        <w:rPr>
          <w:bCs w:val="0"/>
        </w:rPr>
        <w:t>)).</w:t>
      </w:r>
    </w:p>
    <w:p w:rsidR="00B767EA" w:rsidRPr="00150335" w:rsidRDefault="00B767EA" w:rsidP="00163E28">
      <w:pPr>
        <w:autoSpaceDE/>
        <w:autoSpaceDN/>
        <w:adjustRightInd/>
        <w:ind w:firstLine="709"/>
        <w:contextualSpacing/>
        <w:rPr>
          <w:bCs w:val="0"/>
        </w:rPr>
      </w:pPr>
      <w:r w:rsidRPr="00150335">
        <w:rPr>
          <w:b/>
          <w:bCs w:val="0"/>
        </w:rPr>
        <w:t>Показатель 1.3.</w:t>
      </w:r>
      <w:r w:rsidRPr="00150335">
        <w:rPr>
          <w:bCs w:val="0"/>
        </w:rPr>
        <w:tab/>
      </w:r>
      <w:r w:rsidR="00C26791" w:rsidRPr="00150335">
        <w:rPr>
          <w:bCs w:val="0"/>
        </w:rPr>
        <w:t xml:space="preserve"> </w:t>
      </w:r>
      <w:r w:rsidRPr="00150335">
        <w:rPr>
          <w:bCs w:val="0"/>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rsidR="00B767EA" w:rsidRPr="00150335" w:rsidRDefault="00B767EA" w:rsidP="00163E28">
      <w:pPr>
        <w:tabs>
          <w:tab w:val="left" w:pos="9355"/>
        </w:tabs>
        <w:ind w:firstLine="709"/>
        <w:contextualSpacing/>
        <w:rPr>
          <w:color w:val="385623" w:themeColor="accent6" w:themeShade="80"/>
        </w:rPr>
      </w:pPr>
    </w:p>
    <w:tbl>
      <w:tblPr>
        <w:tblW w:w="9199"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257"/>
        <w:gridCol w:w="1137"/>
        <w:gridCol w:w="1118"/>
        <w:gridCol w:w="1158"/>
        <w:gridCol w:w="1138"/>
        <w:gridCol w:w="841"/>
      </w:tblGrid>
      <w:tr w:rsidR="00766AF9" w:rsidRPr="00237D4C" w:rsidTr="00125E9E">
        <w:trPr>
          <w:trHeight w:val="663"/>
          <w:tblHeader/>
        </w:trPr>
        <w:tc>
          <w:tcPr>
            <w:tcW w:w="550" w:type="dxa"/>
            <w:shd w:val="clear" w:color="auto" w:fill="9CC2E5" w:themeFill="accent1" w:themeFillTint="99"/>
            <w:vAlign w:val="center"/>
          </w:tcPr>
          <w:p w:rsidR="00766AF9" w:rsidRPr="00237D4C" w:rsidRDefault="00766AF9" w:rsidP="00125E9E">
            <w:pPr>
              <w:ind w:right="-110" w:firstLine="0"/>
              <w:contextualSpacing/>
              <w:jc w:val="center"/>
              <w:rPr>
                <w:b/>
              </w:rPr>
            </w:pPr>
            <w:r w:rsidRPr="00237D4C">
              <w:rPr>
                <w:b/>
              </w:rPr>
              <w:t>№ п/п</w:t>
            </w:r>
          </w:p>
        </w:tc>
        <w:tc>
          <w:tcPr>
            <w:tcW w:w="3257" w:type="dxa"/>
            <w:shd w:val="clear" w:color="auto" w:fill="9CC2E5" w:themeFill="accent1" w:themeFillTint="99"/>
            <w:noWrap/>
            <w:vAlign w:val="center"/>
            <w:hideMark/>
          </w:tcPr>
          <w:p w:rsidR="00766AF9" w:rsidRPr="00237D4C" w:rsidRDefault="00766AF9" w:rsidP="00125E9E">
            <w:pPr>
              <w:autoSpaceDE/>
              <w:autoSpaceDN/>
              <w:adjustRightInd/>
              <w:ind w:firstLine="0"/>
              <w:contextualSpacing/>
              <w:jc w:val="center"/>
              <w:rPr>
                <w:b/>
                <w:bCs w:val="0"/>
              </w:rPr>
            </w:pPr>
            <w:r w:rsidRPr="00237D4C">
              <w:rPr>
                <w:b/>
                <w:bCs w:val="0"/>
              </w:rPr>
              <w:t>Наименование организации культуры</w:t>
            </w:r>
          </w:p>
        </w:tc>
        <w:tc>
          <w:tcPr>
            <w:tcW w:w="1137" w:type="dxa"/>
            <w:shd w:val="clear" w:color="auto" w:fill="9CC2E5" w:themeFill="accent1" w:themeFillTint="99"/>
            <w:noWrap/>
            <w:vAlign w:val="center"/>
          </w:tcPr>
          <w:p w:rsidR="00766AF9" w:rsidRPr="00237D4C" w:rsidRDefault="00766AF9" w:rsidP="00125E9E">
            <w:pPr>
              <w:autoSpaceDE/>
              <w:autoSpaceDN/>
              <w:adjustRightInd/>
              <w:ind w:left="-15" w:right="-60" w:firstLine="15"/>
              <w:contextualSpacing/>
              <w:jc w:val="center"/>
              <w:rPr>
                <w:b/>
                <w:bCs w:val="0"/>
              </w:rPr>
            </w:pPr>
            <w:r w:rsidRPr="00237D4C">
              <w:rPr>
                <w:b/>
                <w:bCs w:val="0"/>
              </w:rPr>
              <w:t>Показатель 1.1.</w:t>
            </w:r>
          </w:p>
        </w:tc>
        <w:tc>
          <w:tcPr>
            <w:tcW w:w="1118" w:type="dxa"/>
            <w:shd w:val="clear" w:color="auto" w:fill="9CC2E5" w:themeFill="accent1" w:themeFillTint="99"/>
            <w:noWrap/>
            <w:vAlign w:val="center"/>
          </w:tcPr>
          <w:p w:rsidR="00766AF9" w:rsidRPr="00237D4C" w:rsidRDefault="00766AF9" w:rsidP="00125E9E">
            <w:pPr>
              <w:autoSpaceDE/>
              <w:autoSpaceDN/>
              <w:adjustRightInd/>
              <w:ind w:hanging="14"/>
              <w:contextualSpacing/>
              <w:jc w:val="center"/>
              <w:rPr>
                <w:b/>
                <w:bCs w:val="0"/>
              </w:rPr>
            </w:pPr>
            <w:r w:rsidRPr="00237D4C">
              <w:rPr>
                <w:b/>
                <w:bCs w:val="0"/>
              </w:rPr>
              <w:t>Показатель 1.2.</w:t>
            </w:r>
          </w:p>
        </w:tc>
        <w:tc>
          <w:tcPr>
            <w:tcW w:w="1158" w:type="dxa"/>
            <w:shd w:val="clear" w:color="auto" w:fill="9CC2E5" w:themeFill="accent1" w:themeFillTint="99"/>
            <w:vAlign w:val="center"/>
          </w:tcPr>
          <w:p w:rsidR="00766AF9" w:rsidRPr="00237D4C" w:rsidRDefault="00766AF9" w:rsidP="00125E9E">
            <w:pPr>
              <w:autoSpaceDE/>
              <w:autoSpaceDN/>
              <w:adjustRightInd/>
              <w:ind w:hanging="15"/>
              <w:contextualSpacing/>
              <w:jc w:val="center"/>
              <w:rPr>
                <w:b/>
                <w:bCs w:val="0"/>
              </w:rPr>
            </w:pPr>
            <w:r w:rsidRPr="00237D4C">
              <w:rPr>
                <w:b/>
                <w:bCs w:val="0"/>
              </w:rPr>
              <w:t>Показатель 1.3</w:t>
            </w:r>
          </w:p>
        </w:tc>
        <w:tc>
          <w:tcPr>
            <w:tcW w:w="1138" w:type="dxa"/>
            <w:shd w:val="clear" w:color="auto" w:fill="9CC2E5" w:themeFill="accent1" w:themeFillTint="99"/>
            <w:vAlign w:val="center"/>
          </w:tcPr>
          <w:p w:rsidR="00766AF9" w:rsidRPr="00237D4C" w:rsidRDefault="00766AF9" w:rsidP="00125E9E">
            <w:pPr>
              <w:autoSpaceDE/>
              <w:autoSpaceDN/>
              <w:adjustRightInd/>
              <w:ind w:firstLine="0"/>
              <w:contextualSpacing/>
              <w:jc w:val="center"/>
              <w:rPr>
                <w:b/>
                <w:bCs w:val="0"/>
              </w:rPr>
            </w:pPr>
            <w:r w:rsidRPr="00237D4C">
              <w:rPr>
                <w:b/>
                <w:bCs w:val="0"/>
              </w:rPr>
              <w:t>Итого</w:t>
            </w:r>
            <w:r w:rsidRPr="00237D4C">
              <w:rPr>
                <w:b/>
                <w:bCs w:val="0"/>
              </w:rPr>
              <w:br/>
              <w:t>по крит. 1</w:t>
            </w:r>
          </w:p>
        </w:tc>
        <w:tc>
          <w:tcPr>
            <w:tcW w:w="841" w:type="dxa"/>
            <w:shd w:val="clear" w:color="auto" w:fill="9CC2E5" w:themeFill="accent1" w:themeFillTint="99"/>
            <w:vAlign w:val="center"/>
          </w:tcPr>
          <w:p w:rsidR="00766AF9" w:rsidRPr="00237D4C" w:rsidRDefault="00766AF9" w:rsidP="00125E9E">
            <w:pPr>
              <w:autoSpaceDE/>
              <w:autoSpaceDN/>
              <w:adjustRightInd/>
              <w:ind w:right="-41" w:hanging="15"/>
              <w:contextualSpacing/>
              <w:jc w:val="center"/>
              <w:rPr>
                <w:b/>
                <w:bCs w:val="0"/>
              </w:rPr>
            </w:pPr>
            <w:r w:rsidRPr="00237D4C">
              <w:rPr>
                <w:b/>
                <w:bCs w:val="0"/>
              </w:rPr>
              <w:t>Рейтинг</w:t>
            </w:r>
          </w:p>
        </w:tc>
      </w:tr>
      <w:tr w:rsidR="00237D4C" w:rsidRPr="00237D4C" w:rsidTr="00125E9E">
        <w:trPr>
          <w:trHeight w:val="22"/>
        </w:trPr>
        <w:tc>
          <w:tcPr>
            <w:tcW w:w="550" w:type="dxa"/>
            <w:vAlign w:val="center"/>
          </w:tcPr>
          <w:p w:rsidR="00237D4C" w:rsidRPr="00237D4C" w:rsidRDefault="0023338E" w:rsidP="00125E9E">
            <w:pPr>
              <w:ind w:firstLine="0"/>
              <w:contextualSpacing/>
              <w:jc w:val="center"/>
              <w:rPr>
                <w:color w:val="000000"/>
                <w:lang w:val="en-US"/>
              </w:rPr>
            </w:pPr>
            <w:r>
              <w:rPr>
                <w:color w:val="000000"/>
                <w:lang w:val="en-US"/>
              </w:rPr>
              <w:t>1</w:t>
            </w:r>
          </w:p>
        </w:tc>
        <w:tc>
          <w:tcPr>
            <w:tcW w:w="3257" w:type="dxa"/>
            <w:shd w:val="clear" w:color="auto" w:fill="auto"/>
            <w:vAlign w:val="center"/>
          </w:tcPr>
          <w:p w:rsidR="00237D4C" w:rsidRPr="00237D4C" w:rsidRDefault="00237D4C" w:rsidP="00125E9E">
            <w:pPr>
              <w:ind w:firstLine="0"/>
              <w:jc w:val="center"/>
              <w:rPr>
                <w:color w:val="000000"/>
              </w:rPr>
            </w:pPr>
            <w:r w:rsidRPr="00237D4C">
              <w:rPr>
                <w:color w:val="000000"/>
              </w:rPr>
              <w:t>МБУК Центр культуры и досуга «Индустриальный»</w:t>
            </w:r>
          </w:p>
        </w:tc>
        <w:tc>
          <w:tcPr>
            <w:tcW w:w="1137" w:type="dxa"/>
            <w:shd w:val="clear" w:color="auto" w:fill="auto"/>
            <w:vAlign w:val="center"/>
          </w:tcPr>
          <w:p w:rsidR="00237D4C" w:rsidRPr="00237D4C" w:rsidRDefault="00237D4C" w:rsidP="00125E9E">
            <w:pPr>
              <w:ind w:firstLine="15"/>
              <w:jc w:val="center"/>
              <w:rPr>
                <w:color w:val="000000"/>
              </w:rPr>
            </w:pPr>
            <w:r w:rsidRPr="00237D4C">
              <w:rPr>
                <w:bCs w:val="0"/>
                <w:color w:val="000000"/>
              </w:rPr>
              <w:t>65,00</w:t>
            </w:r>
          </w:p>
        </w:tc>
        <w:tc>
          <w:tcPr>
            <w:tcW w:w="1118" w:type="dxa"/>
            <w:shd w:val="clear" w:color="auto" w:fill="auto"/>
            <w:vAlign w:val="center"/>
          </w:tcPr>
          <w:p w:rsidR="00237D4C" w:rsidRPr="00237D4C" w:rsidRDefault="00237D4C" w:rsidP="00125E9E">
            <w:pPr>
              <w:ind w:hanging="14"/>
              <w:jc w:val="center"/>
              <w:rPr>
                <w:color w:val="000000"/>
              </w:rPr>
            </w:pPr>
            <w:r w:rsidRPr="00237D4C">
              <w:rPr>
                <w:bCs w:val="0"/>
                <w:color w:val="000000"/>
              </w:rPr>
              <w:t>60,00</w:t>
            </w:r>
          </w:p>
        </w:tc>
        <w:tc>
          <w:tcPr>
            <w:tcW w:w="1158" w:type="dxa"/>
            <w:vAlign w:val="center"/>
          </w:tcPr>
          <w:p w:rsidR="00237D4C" w:rsidRPr="00237D4C" w:rsidRDefault="00237D4C" w:rsidP="00125E9E">
            <w:pPr>
              <w:ind w:hanging="15"/>
              <w:jc w:val="center"/>
              <w:rPr>
                <w:color w:val="000000"/>
              </w:rPr>
            </w:pPr>
            <w:r w:rsidRPr="00237D4C">
              <w:rPr>
                <w:bCs w:val="0"/>
                <w:color w:val="000000"/>
              </w:rPr>
              <w:t>98,00</w:t>
            </w:r>
          </w:p>
        </w:tc>
        <w:tc>
          <w:tcPr>
            <w:tcW w:w="1138" w:type="dxa"/>
            <w:vAlign w:val="center"/>
          </w:tcPr>
          <w:p w:rsidR="00237D4C" w:rsidRPr="00237D4C" w:rsidRDefault="00237D4C" w:rsidP="00125E9E">
            <w:pPr>
              <w:ind w:firstLine="0"/>
              <w:jc w:val="center"/>
              <w:rPr>
                <w:color w:val="000000"/>
              </w:rPr>
            </w:pPr>
            <w:r w:rsidRPr="00237D4C">
              <w:rPr>
                <w:bCs w:val="0"/>
                <w:color w:val="000000"/>
              </w:rPr>
              <w:t>77,00</w:t>
            </w:r>
          </w:p>
        </w:tc>
        <w:tc>
          <w:tcPr>
            <w:tcW w:w="841" w:type="dxa"/>
            <w:vAlign w:val="center"/>
          </w:tcPr>
          <w:p w:rsidR="00237D4C" w:rsidRPr="00237D4C" w:rsidRDefault="00237D4C" w:rsidP="00125E9E">
            <w:pPr>
              <w:ind w:hanging="15"/>
              <w:contextualSpacing/>
              <w:jc w:val="center"/>
              <w:rPr>
                <w:color w:val="000000"/>
              </w:rPr>
            </w:pPr>
            <w:r w:rsidRPr="00237D4C">
              <w:rPr>
                <w:color w:val="000000"/>
              </w:rPr>
              <w:t>21</w:t>
            </w:r>
          </w:p>
        </w:tc>
      </w:tr>
    </w:tbl>
    <w:p w:rsidR="005C4735" w:rsidRPr="00150335" w:rsidRDefault="005C4735" w:rsidP="00163E28">
      <w:pPr>
        <w:ind w:firstLine="709"/>
        <w:contextualSpacing/>
        <w:rPr>
          <w:rFonts w:eastAsiaTheme="majorEastAsia"/>
          <w:color w:val="2E74B5" w:themeColor="accent1" w:themeShade="BF"/>
        </w:rPr>
      </w:pPr>
      <w:bookmarkStart w:id="1" w:name="_Toc17129259"/>
      <w:r w:rsidRPr="00150335">
        <w:br w:type="page"/>
      </w:r>
    </w:p>
    <w:p w:rsidR="009D2804" w:rsidRPr="00150335" w:rsidRDefault="009D2804" w:rsidP="00163E28">
      <w:pPr>
        <w:pStyle w:val="20"/>
        <w:spacing w:before="0"/>
        <w:ind w:firstLine="709"/>
        <w:contextualSpacing/>
        <w:rPr>
          <w:rFonts w:ascii="Times New Roman" w:hAnsi="Times New Roman" w:cs="Times New Roman"/>
          <w:b/>
          <w:sz w:val="28"/>
          <w:szCs w:val="28"/>
        </w:rPr>
      </w:pPr>
      <w:r w:rsidRPr="00150335">
        <w:rPr>
          <w:rFonts w:ascii="Times New Roman" w:hAnsi="Times New Roman" w:cs="Times New Roman"/>
          <w:b/>
          <w:sz w:val="28"/>
          <w:szCs w:val="28"/>
        </w:rPr>
        <w:lastRenderedPageBreak/>
        <w:t>Критерий 2. Комфортность условий предоставления услуг</w:t>
      </w:r>
      <w:r w:rsidRPr="00150335">
        <w:rPr>
          <w:rStyle w:val="a6"/>
          <w:rFonts w:ascii="Times New Roman" w:hAnsi="Times New Roman" w:cs="Times New Roman"/>
          <w:sz w:val="28"/>
          <w:szCs w:val="28"/>
        </w:rPr>
        <w:footnoteReference w:id="1"/>
      </w:r>
      <w:bookmarkEnd w:id="1"/>
    </w:p>
    <w:p w:rsidR="009D2804" w:rsidRPr="00150335" w:rsidRDefault="009D2804" w:rsidP="00163E28">
      <w:pPr>
        <w:autoSpaceDE/>
        <w:autoSpaceDN/>
        <w:adjustRightInd/>
        <w:ind w:firstLine="709"/>
        <w:contextualSpacing/>
        <w:rPr>
          <w:bCs w:val="0"/>
        </w:rPr>
      </w:pPr>
      <w:r w:rsidRPr="00150335">
        <w:rPr>
          <w:bCs w:val="0"/>
        </w:rPr>
        <w:t>Критерий представлен двумя показателями:</w:t>
      </w:r>
    </w:p>
    <w:p w:rsidR="009D2804" w:rsidRPr="00150335" w:rsidRDefault="009D2804" w:rsidP="00163E28">
      <w:pPr>
        <w:autoSpaceDE/>
        <w:autoSpaceDN/>
        <w:adjustRightInd/>
        <w:ind w:firstLine="709"/>
        <w:contextualSpacing/>
        <w:rPr>
          <w:bCs w:val="0"/>
        </w:rPr>
      </w:pPr>
      <w:r w:rsidRPr="00150335">
        <w:rPr>
          <w:b/>
          <w:bCs w:val="0"/>
        </w:rPr>
        <w:t>Показатель 2.1</w:t>
      </w:r>
      <w:r w:rsidR="007B2D75" w:rsidRPr="00150335">
        <w:rPr>
          <w:b/>
          <w:bCs w:val="0"/>
        </w:rPr>
        <w:t>.</w:t>
      </w:r>
      <w:r w:rsidR="007B2D75" w:rsidRPr="00150335">
        <w:rPr>
          <w:bCs w:val="0"/>
        </w:rPr>
        <w:t xml:space="preserve"> О</w:t>
      </w:r>
      <w:r w:rsidRPr="00150335">
        <w:rPr>
          <w:bCs w:val="0"/>
        </w:rPr>
        <w:t>беспечение</w:t>
      </w:r>
      <w:r w:rsidR="007B2D75" w:rsidRPr="00150335">
        <w:rPr>
          <w:bCs w:val="0"/>
        </w:rPr>
        <w:t xml:space="preserve"> в организации культуры</w:t>
      </w:r>
      <w:r w:rsidRPr="00150335">
        <w:rPr>
          <w:bCs w:val="0"/>
        </w:rPr>
        <w:t xml:space="preserve"> комфортных условий пребывания в организации культуры (</w:t>
      </w:r>
      <w:r w:rsidRPr="00150335">
        <w:rPr>
          <w:bCs w:val="0"/>
          <w:i/>
        </w:rPr>
        <w:t>транспортная/ пешая доступность организации культуры, санитарное состояние помещений и территории организации, наличие и доступность питьевой воды, санитарно-гигиенических помещений, достаточность гардеробов</w:t>
      </w:r>
      <w:r w:rsidRPr="00150335">
        <w:rPr>
          <w:rStyle w:val="a6"/>
          <w:bCs w:val="0"/>
        </w:rPr>
        <w:footnoteReference w:id="2"/>
      </w:r>
      <w:r w:rsidRPr="00150335">
        <w:rPr>
          <w:bCs w:val="0"/>
          <w:i/>
        </w:rPr>
        <w:t>)</w:t>
      </w:r>
    </w:p>
    <w:p w:rsidR="009D2804" w:rsidRPr="00150335" w:rsidRDefault="009D2804" w:rsidP="00163E28">
      <w:pPr>
        <w:autoSpaceDE/>
        <w:autoSpaceDN/>
        <w:adjustRightInd/>
        <w:ind w:firstLine="709"/>
        <w:contextualSpacing/>
        <w:rPr>
          <w:bCs w:val="0"/>
        </w:rPr>
      </w:pPr>
      <w:r w:rsidRPr="00150335">
        <w:rPr>
          <w:b/>
          <w:bCs w:val="0"/>
        </w:rPr>
        <w:t>Показатель 2.3</w:t>
      </w:r>
      <w:r w:rsidR="007B2D75" w:rsidRPr="00150335">
        <w:rPr>
          <w:b/>
          <w:bCs w:val="0"/>
        </w:rPr>
        <w:t xml:space="preserve">. </w:t>
      </w:r>
      <w:r w:rsidR="007B2D75" w:rsidRPr="00150335">
        <w:rPr>
          <w:bCs w:val="0"/>
        </w:rPr>
        <w:t>Д</w:t>
      </w:r>
      <w:r w:rsidRPr="00150335">
        <w:rPr>
          <w:bCs w:val="0"/>
        </w:rPr>
        <w:t>оля получателей услуг</w:t>
      </w:r>
      <w:r w:rsidR="007B2D75" w:rsidRPr="00150335">
        <w:rPr>
          <w:bCs w:val="0"/>
        </w:rPr>
        <w:t>,</w:t>
      </w:r>
      <w:r w:rsidRPr="00150335">
        <w:rPr>
          <w:bCs w:val="0"/>
        </w:rPr>
        <w:t xml:space="preserve"> удовлетворенных комфортностью предоставления услуг организацией культуры (в % от общего числа опрошенных получателей услуг).</w:t>
      </w:r>
    </w:p>
    <w:p w:rsidR="009D2804" w:rsidRPr="00150335" w:rsidRDefault="009D2804" w:rsidP="00163E28">
      <w:pPr>
        <w:pStyle w:val="a4"/>
        <w:spacing w:after="0"/>
        <w:ind w:left="0" w:firstLine="708"/>
        <w:contextualSpacing/>
        <w:rPr>
          <w:rFonts w:ascii="Times New Roman" w:hAnsi="Times New Roman" w:cs="Times New Roman"/>
          <w:noProof/>
          <w:color w:val="385623" w:themeColor="accent6" w:themeShade="80"/>
          <w:sz w:val="28"/>
          <w:szCs w:val="28"/>
        </w:rPr>
      </w:pP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07"/>
        <w:gridCol w:w="1310"/>
        <w:gridCol w:w="1612"/>
        <w:gridCol w:w="1410"/>
        <w:gridCol w:w="967"/>
      </w:tblGrid>
      <w:tr w:rsidR="00A90156" w:rsidRPr="00FD601A" w:rsidTr="00D44EAA">
        <w:trPr>
          <w:trHeight w:val="969"/>
          <w:tblHeader/>
        </w:trPr>
        <w:tc>
          <w:tcPr>
            <w:tcW w:w="534" w:type="dxa"/>
            <w:shd w:val="clear" w:color="auto" w:fill="9CC2E5" w:themeFill="accent1" w:themeFillTint="99"/>
            <w:vAlign w:val="center"/>
          </w:tcPr>
          <w:p w:rsidR="00A90156" w:rsidRPr="00FD601A" w:rsidRDefault="00A90156" w:rsidP="001C77B8">
            <w:pPr>
              <w:ind w:right="-110" w:firstLine="0"/>
              <w:contextualSpacing/>
              <w:jc w:val="center"/>
              <w:rPr>
                <w:b/>
              </w:rPr>
            </w:pPr>
            <w:r w:rsidRPr="00FD601A">
              <w:rPr>
                <w:b/>
              </w:rPr>
              <w:t>№ п/п</w:t>
            </w:r>
          </w:p>
        </w:tc>
        <w:tc>
          <w:tcPr>
            <w:tcW w:w="3507" w:type="dxa"/>
            <w:shd w:val="clear" w:color="auto" w:fill="9CC2E5" w:themeFill="accent1" w:themeFillTint="99"/>
            <w:noWrap/>
            <w:vAlign w:val="center"/>
            <w:hideMark/>
          </w:tcPr>
          <w:p w:rsidR="00A90156" w:rsidRPr="00FD601A" w:rsidRDefault="00A90156" w:rsidP="007317F6">
            <w:pPr>
              <w:autoSpaceDE/>
              <w:autoSpaceDN/>
              <w:adjustRightInd/>
              <w:ind w:left="-145" w:right="-152" w:hanging="3"/>
              <w:contextualSpacing/>
              <w:jc w:val="center"/>
              <w:rPr>
                <w:b/>
                <w:bCs w:val="0"/>
              </w:rPr>
            </w:pPr>
            <w:r w:rsidRPr="00FD601A">
              <w:rPr>
                <w:b/>
                <w:bCs w:val="0"/>
              </w:rPr>
              <w:t>Наименование организации культуры</w:t>
            </w:r>
          </w:p>
        </w:tc>
        <w:tc>
          <w:tcPr>
            <w:tcW w:w="1310" w:type="dxa"/>
            <w:shd w:val="clear" w:color="auto" w:fill="9CC2E5" w:themeFill="accent1" w:themeFillTint="99"/>
            <w:noWrap/>
            <w:vAlign w:val="center"/>
          </w:tcPr>
          <w:p w:rsidR="00A90156" w:rsidRPr="00FD601A" w:rsidRDefault="00A90156" w:rsidP="001C77B8">
            <w:pPr>
              <w:autoSpaceDE/>
              <w:autoSpaceDN/>
              <w:adjustRightInd/>
              <w:ind w:firstLine="0"/>
              <w:contextualSpacing/>
              <w:jc w:val="center"/>
              <w:rPr>
                <w:b/>
                <w:bCs w:val="0"/>
              </w:rPr>
            </w:pPr>
            <w:r w:rsidRPr="00FD601A">
              <w:rPr>
                <w:b/>
                <w:bCs w:val="0"/>
              </w:rPr>
              <w:t>Показатель 2.1.</w:t>
            </w:r>
          </w:p>
        </w:tc>
        <w:tc>
          <w:tcPr>
            <w:tcW w:w="1612" w:type="dxa"/>
            <w:shd w:val="clear" w:color="auto" w:fill="9CC2E5" w:themeFill="accent1" w:themeFillTint="99"/>
            <w:vAlign w:val="center"/>
          </w:tcPr>
          <w:p w:rsidR="00A90156" w:rsidRPr="00FD601A" w:rsidRDefault="00A90156" w:rsidP="001C77B8">
            <w:pPr>
              <w:autoSpaceDE/>
              <w:autoSpaceDN/>
              <w:adjustRightInd/>
              <w:ind w:hanging="144"/>
              <w:contextualSpacing/>
              <w:jc w:val="center"/>
              <w:rPr>
                <w:b/>
                <w:bCs w:val="0"/>
              </w:rPr>
            </w:pPr>
            <w:r w:rsidRPr="00FD601A">
              <w:rPr>
                <w:b/>
                <w:bCs w:val="0"/>
              </w:rPr>
              <w:t>Показатель 2.3</w:t>
            </w:r>
          </w:p>
        </w:tc>
        <w:tc>
          <w:tcPr>
            <w:tcW w:w="1410" w:type="dxa"/>
            <w:shd w:val="clear" w:color="auto" w:fill="9CC2E5" w:themeFill="accent1" w:themeFillTint="99"/>
            <w:vAlign w:val="center"/>
          </w:tcPr>
          <w:p w:rsidR="00A90156" w:rsidRPr="00FD601A" w:rsidRDefault="00A90156" w:rsidP="00FD601A">
            <w:pPr>
              <w:autoSpaceDE/>
              <w:autoSpaceDN/>
              <w:adjustRightInd/>
              <w:ind w:left="-10" w:right="-72" w:hanging="10"/>
              <w:contextualSpacing/>
              <w:jc w:val="center"/>
              <w:rPr>
                <w:b/>
                <w:bCs w:val="0"/>
              </w:rPr>
            </w:pPr>
            <w:r w:rsidRPr="00FD601A">
              <w:rPr>
                <w:b/>
                <w:bCs w:val="0"/>
              </w:rPr>
              <w:t>Итого</w:t>
            </w:r>
            <w:r w:rsidRPr="00FD601A">
              <w:rPr>
                <w:b/>
                <w:bCs w:val="0"/>
              </w:rPr>
              <w:br/>
              <w:t>по крит. 2</w:t>
            </w:r>
          </w:p>
        </w:tc>
        <w:tc>
          <w:tcPr>
            <w:tcW w:w="967" w:type="dxa"/>
            <w:shd w:val="clear" w:color="auto" w:fill="9CC2E5" w:themeFill="accent1" w:themeFillTint="99"/>
            <w:vAlign w:val="center"/>
          </w:tcPr>
          <w:p w:rsidR="00A90156" w:rsidRPr="00FD601A" w:rsidRDefault="00A90156" w:rsidP="001C77B8">
            <w:pPr>
              <w:autoSpaceDE/>
              <w:autoSpaceDN/>
              <w:adjustRightInd/>
              <w:ind w:right="-27" w:firstLine="0"/>
              <w:contextualSpacing/>
              <w:jc w:val="center"/>
              <w:rPr>
                <w:b/>
                <w:bCs w:val="0"/>
              </w:rPr>
            </w:pPr>
            <w:r w:rsidRPr="00FD601A">
              <w:rPr>
                <w:b/>
                <w:bCs w:val="0"/>
              </w:rPr>
              <w:t>Рейтинг</w:t>
            </w:r>
          </w:p>
        </w:tc>
      </w:tr>
      <w:tr w:rsidR="00FD601A" w:rsidRPr="00FD601A" w:rsidTr="00D44EAA">
        <w:trPr>
          <w:trHeight w:val="194"/>
        </w:trPr>
        <w:tc>
          <w:tcPr>
            <w:tcW w:w="534" w:type="dxa"/>
            <w:vAlign w:val="center"/>
          </w:tcPr>
          <w:p w:rsidR="00FD601A" w:rsidRPr="00FD601A" w:rsidRDefault="00FD601A" w:rsidP="001C77B8">
            <w:pPr>
              <w:ind w:firstLine="0"/>
              <w:contextualSpacing/>
              <w:jc w:val="center"/>
              <w:rPr>
                <w:color w:val="000000"/>
                <w:lang w:val="en-US"/>
              </w:rPr>
            </w:pPr>
            <w:r w:rsidRPr="00FD601A">
              <w:rPr>
                <w:color w:val="000000"/>
                <w:lang w:val="en-US"/>
              </w:rPr>
              <w:t>31</w:t>
            </w:r>
          </w:p>
        </w:tc>
        <w:tc>
          <w:tcPr>
            <w:tcW w:w="3507" w:type="dxa"/>
            <w:shd w:val="clear" w:color="auto" w:fill="auto"/>
            <w:noWrap/>
            <w:vAlign w:val="center"/>
          </w:tcPr>
          <w:p w:rsidR="007317F6" w:rsidRPr="00F3580A" w:rsidRDefault="00FD601A" w:rsidP="007317F6">
            <w:pPr>
              <w:ind w:left="-145" w:right="-152" w:hanging="3"/>
              <w:jc w:val="center"/>
              <w:rPr>
                <w:color w:val="000000"/>
              </w:rPr>
            </w:pPr>
            <w:r w:rsidRPr="00FD601A">
              <w:rPr>
                <w:color w:val="000000"/>
              </w:rPr>
              <w:t>МБУК Центр культуры</w:t>
            </w:r>
          </w:p>
          <w:p w:rsidR="00FD601A" w:rsidRPr="00FD601A" w:rsidRDefault="00FD601A" w:rsidP="00D44EAA">
            <w:pPr>
              <w:ind w:left="-145" w:right="-144" w:hanging="3"/>
              <w:jc w:val="center"/>
              <w:rPr>
                <w:color w:val="000000"/>
              </w:rPr>
            </w:pPr>
            <w:r w:rsidRPr="00FD601A">
              <w:rPr>
                <w:color w:val="000000"/>
              </w:rPr>
              <w:t xml:space="preserve"> и досуга «Индустриальный»</w:t>
            </w:r>
          </w:p>
        </w:tc>
        <w:tc>
          <w:tcPr>
            <w:tcW w:w="1310" w:type="dxa"/>
            <w:shd w:val="clear" w:color="auto" w:fill="auto"/>
            <w:vAlign w:val="center"/>
          </w:tcPr>
          <w:p w:rsidR="00FD601A" w:rsidRPr="00FD601A" w:rsidRDefault="00FD601A" w:rsidP="001C77B8">
            <w:pPr>
              <w:ind w:firstLine="0"/>
              <w:jc w:val="center"/>
              <w:rPr>
                <w:color w:val="000000"/>
              </w:rPr>
            </w:pPr>
            <w:r w:rsidRPr="00FD601A">
              <w:rPr>
                <w:bCs w:val="0"/>
                <w:color w:val="000000"/>
              </w:rPr>
              <w:t>80,00</w:t>
            </w:r>
          </w:p>
        </w:tc>
        <w:tc>
          <w:tcPr>
            <w:tcW w:w="1612" w:type="dxa"/>
            <w:vAlign w:val="center"/>
          </w:tcPr>
          <w:p w:rsidR="00FD601A" w:rsidRPr="00FD601A" w:rsidRDefault="00FD601A" w:rsidP="001C77B8">
            <w:pPr>
              <w:jc w:val="center"/>
              <w:rPr>
                <w:color w:val="000000"/>
              </w:rPr>
            </w:pPr>
            <w:r w:rsidRPr="00FD601A">
              <w:rPr>
                <w:bCs w:val="0"/>
                <w:color w:val="000000"/>
              </w:rPr>
              <w:t>95,00</w:t>
            </w:r>
          </w:p>
        </w:tc>
        <w:tc>
          <w:tcPr>
            <w:tcW w:w="1410" w:type="dxa"/>
            <w:vAlign w:val="center"/>
          </w:tcPr>
          <w:p w:rsidR="00FD601A" w:rsidRPr="00FD601A" w:rsidRDefault="00FD601A" w:rsidP="00FD601A">
            <w:pPr>
              <w:ind w:hanging="10"/>
              <w:jc w:val="center"/>
              <w:rPr>
                <w:color w:val="000000"/>
              </w:rPr>
            </w:pPr>
            <w:r w:rsidRPr="00FD601A">
              <w:rPr>
                <w:bCs w:val="0"/>
                <w:color w:val="000000"/>
              </w:rPr>
              <w:t>84,08</w:t>
            </w:r>
          </w:p>
        </w:tc>
        <w:tc>
          <w:tcPr>
            <w:tcW w:w="967" w:type="dxa"/>
            <w:vAlign w:val="center"/>
          </w:tcPr>
          <w:p w:rsidR="00FD601A" w:rsidRPr="00FD601A" w:rsidRDefault="00FD601A" w:rsidP="001C77B8">
            <w:pPr>
              <w:ind w:firstLine="0"/>
              <w:contextualSpacing/>
              <w:jc w:val="center"/>
              <w:rPr>
                <w:color w:val="000000"/>
              </w:rPr>
            </w:pPr>
            <w:r w:rsidRPr="00FD601A">
              <w:rPr>
                <w:color w:val="000000"/>
              </w:rPr>
              <w:t>30</w:t>
            </w:r>
          </w:p>
        </w:tc>
      </w:tr>
    </w:tbl>
    <w:p w:rsidR="000463A4" w:rsidRDefault="000463A4" w:rsidP="00163E28">
      <w:pPr>
        <w:pStyle w:val="20"/>
        <w:spacing w:before="0"/>
        <w:ind w:firstLine="709"/>
        <w:contextualSpacing/>
        <w:rPr>
          <w:rFonts w:ascii="Times New Roman" w:hAnsi="Times New Roman" w:cs="Times New Roman"/>
          <w:b/>
          <w:sz w:val="28"/>
          <w:szCs w:val="28"/>
        </w:rPr>
      </w:pPr>
      <w:bookmarkStart w:id="2" w:name="_Toc17129260"/>
    </w:p>
    <w:p w:rsidR="000463A4" w:rsidRDefault="000463A4" w:rsidP="00163E28">
      <w:pPr>
        <w:pStyle w:val="20"/>
        <w:spacing w:before="0"/>
        <w:ind w:firstLine="709"/>
        <w:contextualSpacing/>
        <w:rPr>
          <w:rFonts w:ascii="Times New Roman" w:hAnsi="Times New Roman" w:cs="Times New Roman"/>
          <w:b/>
          <w:sz w:val="28"/>
          <w:szCs w:val="28"/>
        </w:rPr>
      </w:pPr>
      <w:r>
        <w:rPr>
          <w:rFonts w:ascii="Times New Roman" w:hAnsi="Times New Roman" w:cs="Times New Roman"/>
          <w:b/>
          <w:sz w:val="28"/>
          <w:szCs w:val="28"/>
        </w:rPr>
        <w:br w:type="page"/>
      </w:r>
    </w:p>
    <w:p w:rsidR="003174C1" w:rsidRPr="00150335" w:rsidRDefault="003174C1" w:rsidP="00163E28">
      <w:pPr>
        <w:pStyle w:val="20"/>
        <w:spacing w:before="0"/>
        <w:ind w:firstLine="709"/>
        <w:contextualSpacing/>
        <w:rPr>
          <w:rFonts w:ascii="Times New Roman" w:hAnsi="Times New Roman" w:cs="Times New Roman"/>
          <w:b/>
          <w:sz w:val="28"/>
          <w:szCs w:val="28"/>
        </w:rPr>
      </w:pPr>
      <w:r w:rsidRPr="00150335">
        <w:rPr>
          <w:rFonts w:ascii="Times New Roman" w:hAnsi="Times New Roman" w:cs="Times New Roman"/>
          <w:b/>
          <w:sz w:val="28"/>
          <w:szCs w:val="28"/>
        </w:rPr>
        <w:lastRenderedPageBreak/>
        <w:t>Критерий 3. Доступность услуг для инвалидов</w:t>
      </w:r>
      <w:bookmarkEnd w:id="2"/>
    </w:p>
    <w:p w:rsidR="0058729B" w:rsidRPr="00150335" w:rsidRDefault="0058729B" w:rsidP="00163E28">
      <w:pPr>
        <w:autoSpaceDE/>
        <w:autoSpaceDN/>
        <w:adjustRightInd/>
        <w:ind w:firstLine="709"/>
        <w:contextualSpacing/>
        <w:rPr>
          <w:bCs w:val="0"/>
        </w:rPr>
      </w:pPr>
      <w:r w:rsidRPr="00150335">
        <w:rPr>
          <w:bCs w:val="0"/>
        </w:rPr>
        <w:t>Критерий представлен тремя показателями:</w:t>
      </w:r>
    </w:p>
    <w:p w:rsidR="0058729B" w:rsidRPr="00150335" w:rsidRDefault="0058729B" w:rsidP="00163E28">
      <w:pPr>
        <w:autoSpaceDE/>
        <w:autoSpaceDN/>
        <w:adjustRightInd/>
        <w:ind w:firstLine="709"/>
        <w:contextualSpacing/>
        <w:rPr>
          <w:bCs w:val="0"/>
        </w:rPr>
      </w:pPr>
      <w:r w:rsidRPr="00150335">
        <w:rPr>
          <w:b/>
          <w:bCs w:val="0"/>
        </w:rPr>
        <w:t xml:space="preserve">Показатель 3.1. </w:t>
      </w:r>
      <w:r w:rsidRPr="00150335">
        <w:rPr>
          <w:bCs w:val="0"/>
        </w:rPr>
        <w:t>Оборудование помещений организации культуры</w:t>
      </w:r>
      <w:r w:rsidRPr="00150335">
        <w:rPr>
          <w:rStyle w:val="a6"/>
          <w:bCs w:val="0"/>
        </w:rPr>
        <w:footnoteReference w:id="3"/>
      </w:r>
      <w:r w:rsidRPr="00150335">
        <w:rPr>
          <w:bCs w:val="0"/>
        </w:rPr>
        <w:t xml:space="preserve"> и прилегающей к ней территории с учетом доступности для инвалидов </w:t>
      </w:r>
      <w:r w:rsidRPr="00150335">
        <w:rPr>
          <w:bCs w:val="0"/>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150335">
        <w:rPr>
          <w:bCs w:val="0"/>
        </w:rPr>
        <w:t>).</w:t>
      </w:r>
    </w:p>
    <w:p w:rsidR="0058729B" w:rsidRPr="00150335" w:rsidRDefault="0058729B" w:rsidP="00163E28">
      <w:pPr>
        <w:autoSpaceDE/>
        <w:autoSpaceDN/>
        <w:adjustRightInd/>
        <w:ind w:firstLine="709"/>
        <w:contextualSpacing/>
        <w:rPr>
          <w:bCs w:val="0"/>
        </w:rPr>
      </w:pPr>
      <w:r w:rsidRPr="00150335">
        <w:rPr>
          <w:b/>
          <w:bCs w:val="0"/>
        </w:rPr>
        <w:t xml:space="preserve">Показатель 3.2. </w:t>
      </w:r>
      <w:r w:rsidRPr="00150335">
        <w:rPr>
          <w:bCs w:val="0"/>
        </w:rPr>
        <w:t>Обеспечение в организации сферы культуры условий доступности, позволяющих инвалидам получать услуги наравне с другими (</w:t>
      </w:r>
      <w:r w:rsidRPr="00150335">
        <w:rPr>
          <w:bCs w:val="0"/>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150335">
        <w:rPr>
          <w:bCs w:val="0"/>
        </w:rPr>
        <w:t xml:space="preserve">). </w:t>
      </w:r>
    </w:p>
    <w:p w:rsidR="0058729B" w:rsidRPr="00150335" w:rsidRDefault="0058729B" w:rsidP="00163E28">
      <w:pPr>
        <w:autoSpaceDE/>
        <w:autoSpaceDN/>
        <w:adjustRightInd/>
        <w:ind w:firstLine="709"/>
        <w:contextualSpacing/>
        <w:rPr>
          <w:bCs w:val="0"/>
        </w:rPr>
      </w:pPr>
      <w:r w:rsidRPr="00150335">
        <w:rPr>
          <w:b/>
          <w:bCs w:val="0"/>
        </w:rPr>
        <w:t xml:space="preserve">Показатель 3.3. </w:t>
      </w:r>
      <w:r w:rsidRPr="00150335">
        <w:rPr>
          <w:bCs w:val="0"/>
        </w:rPr>
        <w:t>Доля получателей услуг, удовлетворенных доступностью услуг для инвалидов (в % от общего числа опрошенных получателей услуг – инвалидов)</w:t>
      </w:r>
    </w:p>
    <w:p w:rsidR="003174C1" w:rsidRPr="00150335" w:rsidRDefault="0058729B" w:rsidP="00163E28">
      <w:pPr>
        <w:pStyle w:val="a4"/>
        <w:widowControl w:val="0"/>
        <w:spacing w:after="0"/>
        <w:ind w:left="0"/>
        <w:contextualSpacing/>
        <w:rPr>
          <w:rFonts w:ascii="Times New Roman" w:hAnsi="Times New Roman" w:cs="Times New Roman"/>
          <w:sz w:val="28"/>
          <w:szCs w:val="28"/>
        </w:rPr>
      </w:pPr>
      <w:r w:rsidRPr="00150335">
        <w:rPr>
          <w:rFonts w:ascii="Times New Roman" w:hAnsi="Times New Roman" w:cs="Times New Roman"/>
          <w:color w:val="385623" w:themeColor="accent6" w:themeShade="80"/>
          <w:sz w:val="28"/>
          <w:szCs w:val="28"/>
        </w:rPr>
        <w:t xml:space="preserve">Таблица </w:t>
      </w:r>
      <w:r w:rsidR="0060756A">
        <w:rPr>
          <w:rFonts w:ascii="Times New Roman" w:hAnsi="Times New Roman" w:cs="Times New Roman"/>
          <w:noProof/>
          <w:color w:val="385623" w:themeColor="accent6" w:themeShade="80"/>
          <w:sz w:val="28"/>
          <w:szCs w:val="28"/>
        </w:rPr>
        <w:t>3</w:t>
      </w:r>
    </w:p>
    <w:tbl>
      <w:tblPr>
        <w:tblpPr w:leftFromText="180" w:rightFromText="180" w:vertAnchor="text" w:horzAnchor="margin" w:tblpY="409"/>
        <w:tblW w:w="926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54"/>
        <w:gridCol w:w="992"/>
        <w:gridCol w:w="1134"/>
        <w:gridCol w:w="993"/>
        <w:gridCol w:w="1134"/>
        <w:gridCol w:w="790"/>
      </w:tblGrid>
      <w:tr w:rsidR="009A5E88" w:rsidRPr="00EC4D1F" w:rsidTr="00EC4D1F">
        <w:trPr>
          <w:trHeight w:val="595"/>
          <w:tblHeader/>
        </w:trPr>
        <w:tc>
          <w:tcPr>
            <w:tcW w:w="565" w:type="dxa"/>
            <w:shd w:val="clear" w:color="auto" w:fill="9CC2E5" w:themeFill="accent1" w:themeFillTint="99"/>
            <w:vAlign w:val="center"/>
          </w:tcPr>
          <w:p w:rsidR="009A5E88" w:rsidRPr="00EC4D1F" w:rsidRDefault="009A5E88" w:rsidP="00EC4D1F">
            <w:pPr>
              <w:ind w:right="-110" w:firstLine="0"/>
              <w:contextualSpacing/>
              <w:jc w:val="center"/>
              <w:rPr>
                <w:b/>
              </w:rPr>
            </w:pPr>
            <w:r w:rsidRPr="00EC4D1F">
              <w:rPr>
                <w:b/>
              </w:rPr>
              <w:t>№ п/п</w:t>
            </w:r>
          </w:p>
        </w:tc>
        <w:tc>
          <w:tcPr>
            <w:tcW w:w="3654" w:type="dxa"/>
            <w:shd w:val="clear" w:color="auto" w:fill="9CC2E5" w:themeFill="accent1" w:themeFillTint="99"/>
            <w:noWrap/>
            <w:vAlign w:val="center"/>
            <w:hideMark/>
          </w:tcPr>
          <w:p w:rsidR="009A5E88" w:rsidRPr="00EC4D1F" w:rsidRDefault="009A5E88" w:rsidP="00EC4D1F">
            <w:pPr>
              <w:autoSpaceDE/>
              <w:autoSpaceDN/>
              <w:adjustRightInd/>
              <w:ind w:firstLine="2"/>
              <w:contextualSpacing/>
              <w:jc w:val="center"/>
              <w:rPr>
                <w:b/>
                <w:bCs w:val="0"/>
              </w:rPr>
            </w:pPr>
            <w:r w:rsidRPr="00EC4D1F">
              <w:rPr>
                <w:b/>
                <w:bCs w:val="0"/>
              </w:rPr>
              <w:t>Наименование организации культуры</w:t>
            </w:r>
          </w:p>
        </w:tc>
        <w:tc>
          <w:tcPr>
            <w:tcW w:w="992" w:type="dxa"/>
            <w:shd w:val="clear" w:color="auto" w:fill="9CC2E5" w:themeFill="accent1" w:themeFillTint="99"/>
            <w:noWrap/>
            <w:vAlign w:val="center"/>
          </w:tcPr>
          <w:p w:rsidR="009A5E88" w:rsidRPr="00EC4D1F" w:rsidRDefault="009A5E88" w:rsidP="00EC4D1F">
            <w:pPr>
              <w:autoSpaceDE/>
              <w:autoSpaceDN/>
              <w:adjustRightInd/>
              <w:ind w:firstLine="0"/>
              <w:contextualSpacing/>
              <w:jc w:val="center"/>
              <w:rPr>
                <w:b/>
                <w:bCs w:val="0"/>
              </w:rPr>
            </w:pPr>
            <w:r w:rsidRPr="00EC4D1F">
              <w:rPr>
                <w:b/>
                <w:bCs w:val="0"/>
              </w:rPr>
              <w:t>Показатель 3.1.</w:t>
            </w:r>
          </w:p>
        </w:tc>
        <w:tc>
          <w:tcPr>
            <w:tcW w:w="1134" w:type="dxa"/>
            <w:tcBorders>
              <w:bottom w:val="single" w:sz="4" w:space="0" w:color="auto"/>
            </w:tcBorders>
            <w:shd w:val="clear" w:color="auto" w:fill="9CC2E5" w:themeFill="accent1" w:themeFillTint="99"/>
            <w:vAlign w:val="center"/>
          </w:tcPr>
          <w:p w:rsidR="009A5E88" w:rsidRPr="00EC4D1F" w:rsidRDefault="009A5E88" w:rsidP="00EC4D1F">
            <w:pPr>
              <w:autoSpaceDE/>
              <w:autoSpaceDN/>
              <w:adjustRightInd/>
              <w:ind w:firstLine="22"/>
              <w:contextualSpacing/>
              <w:jc w:val="center"/>
              <w:rPr>
                <w:b/>
                <w:bCs w:val="0"/>
              </w:rPr>
            </w:pPr>
            <w:r w:rsidRPr="00EC4D1F">
              <w:rPr>
                <w:b/>
                <w:bCs w:val="0"/>
              </w:rPr>
              <w:t>Показатель 3.2</w:t>
            </w:r>
          </w:p>
        </w:tc>
        <w:tc>
          <w:tcPr>
            <w:tcW w:w="993" w:type="dxa"/>
            <w:shd w:val="clear" w:color="auto" w:fill="9CC2E5" w:themeFill="accent1" w:themeFillTint="99"/>
            <w:vAlign w:val="center"/>
          </w:tcPr>
          <w:p w:rsidR="009A5E88" w:rsidRPr="00EC4D1F" w:rsidRDefault="009A5E88" w:rsidP="00EC4D1F">
            <w:pPr>
              <w:autoSpaceDE/>
              <w:autoSpaceDN/>
              <w:adjustRightInd/>
              <w:ind w:firstLine="0"/>
              <w:contextualSpacing/>
              <w:jc w:val="center"/>
              <w:rPr>
                <w:b/>
                <w:bCs w:val="0"/>
              </w:rPr>
            </w:pPr>
            <w:r w:rsidRPr="00EC4D1F">
              <w:rPr>
                <w:b/>
                <w:bCs w:val="0"/>
              </w:rPr>
              <w:t>Показатель 3.3</w:t>
            </w:r>
          </w:p>
        </w:tc>
        <w:tc>
          <w:tcPr>
            <w:tcW w:w="1134" w:type="dxa"/>
            <w:shd w:val="clear" w:color="auto" w:fill="9CC2E5" w:themeFill="accent1" w:themeFillTint="99"/>
            <w:vAlign w:val="center"/>
          </w:tcPr>
          <w:p w:rsidR="009A5E88" w:rsidRPr="00EC4D1F" w:rsidRDefault="009A5E88" w:rsidP="00EC4D1F">
            <w:pPr>
              <w:autoSpaceDE/>
              <w:autoSpaceDN/>
              <w:adjustRightInd/>
              <w:ind w:firstLine="0"/>
              <w:contextualSpacing/>
              <w:jc w:val="center"/>
              <w:rPr>
                <w:b/>
                <w:bCs w:val="0"/>
              </w:rPr>
            </w:pPr>
            <w:r w:rsidRPr="00EC4D1F">
              <w:rPr>
                <w:b/>
                <w:bCs w:val="0"/>
              </w:rPr>
              <w:t>Итого</w:t>
            </w:r>
            <w:r w:rsidRPr="00EC4D1F">
              <w:rPr>
                <w:b/>
                <w:bCs w:val="0"/>
              </w:rPr>
              <w:br/>
              <w:t>по крит. 3</w:t>
            </w:r>
          </w:p>
        </w:tc>
        <w:tc>
          <w:tcPr>
            <w:tcW w:w="790" w:type="dxa"/>
            <w:shd w:val="clear" w:color="auto" w:fill="9CC2E5" w:themeFill="accent1" w:themeFillTint="99"/>
            <w:vAlign w:val="center"/>
          </w:tcPr>
          <w:p w:rsidR="009A5E88" w:rsidRPr="00EC4D1F" w:rsidRDefault="009A5E88" w:rsidP="00EC4D1F">
            <w:pPr>
              <w:autoSpaceDE/>
              <w:autoSpaceDN/>
              <w:adjustRightInd/>
              <w:ind w:firstLine="0"/>
              <w:contextualSpacing/>
              <w:jc w:val="center"/>
              <w:rPr>
                <w:b/>
                <w:bCs w:val="0"/>
              </w:rPr>
            </w:pPr>
            <w:r w:rsidRPr="00EC4D1F">
              <w:rPr>
                <w:b/>
                <w:bCs w:val="0"/>
              </w:rPr>
              <w:t>Рейтинг</w:t>
            </w:r>
          </w:p>
        </w:tc>
      </w:tr>
      <w:tr w:rsidR="00EC4D1F" w:rsidRPr="00EC4D1F" w:rsidTr="00EC4D1F">
        <w:trPr>
          <w:trHeight w:val="20"/>
        </w:trPr>
        <w:tc>
          <w:tcPr>
            <w:tcW w:w="565" w:type="dxa"/>
            <w:vAlign w:val="center"/>
          </w:tcPr>
          <w:p w:rsidR="00EC4D1F" w:rsidRPr="00EC4D1F" w:rsidRDefault="002C46A8" w:rsidP="00EC4D1F">
            <w:pPr>
              <w:ind w:firstLine="0"/>
              <w:contextualSpacing/>
              <w:jc w:val="center"/>
              <w:rPr>
                <w:color w:val="000000"/>
                <w:lang w:val="en-US"/>
              </w:rPr>
            </w:pPr>
            <w:r>
              <w:rPr>
                <w:color w:val="000000"/>
                <w:lang w:val="en-US"/>
              </w:rPr>
              <w:t>1</w:t>
            </w:r>
          </w:p>
        </w:tc>
        <w:tc>
          <w:tcPr>
            <w:tcW w:w="3654" w:type="dxa"/>
            <w:shd w:val="clear" w:color="auto" w:fill="auto"/>
            <w:noWrap/>
            <w:vAlign w:val="center"/>
          </w:tcPr>
          <w:p w:rsidR="00EC4D1F" w:rsidRPr="00EC4D1F" w:rsidRDefault="00EC4D1F" w:rsidP="00EC4D1F">
            <w:pPr>
              <w:ind w:firstLine="2"/>
              <w:jc w:val="center"/>
              <w:rPr>
                <w:color w:val="000000"/>
              </w:rPr>
            </w:pPr>
            <w:r w:rsidRPr="00EC4D1F">
              <w:rPr>
                <w:color w:val="000000"/>
              </w:rPr>
              <w:t>МБУК Центр культуры и досуга «Индустриальный»</w:t>
            </w:r>
          </w:p>
        </w:tc>
        <w:tc>
          <w:tcPr>
            <w:tcW w:w="992" w:type="dxa"/>
            <w:shd w:val="clear" w:color="auto" w:fill="auto"/>
            <w:vAlign w:val="center"/>
          </w:tcPr>
          <w:p w:rsidR="00EC4D1F" w:rsidRPr="00EC4D1F" w:rsidRDefault="00EC4D1F" w:rsidP="00EC4D1F">
            <w:pPr>
              <w:ind w:firstLine="0"/>
              <w:jc w:val="center"/>
              <w:rPr>
                <w:color w:val="000000"/>
              </w:rPr>
            </w:pPr>
            <w:r w:rsidRPr="00EC4D1F">
              <w:rPr>
                <w:bCs w:val="0"/>
                <w:color w:val="000000"/>
              </w:rPr>
              <w:t>0,00</w:t>
            </w:r>
          </w:p>
        </w:tc>
        <w:tc>
          <w:tcPr>
            <w:tcW w:w="1134" w:type="dxa"/>
            <w:vAlign w:val="center"/>
          </w:tcPr>
          <w:p w:rsidR="00EC4D1F" w:rsidRPr="00EC4D1F" w:rsidRDefault="00EC4D1F" w:rsidP="00EC4D1F">
            <w:pPr>
              <w:ind w:firstLine="22"/>
              <w:jc w:val="center"/>
              <w:rPr>
                <w:color w:val="000000"/>
              </w:rPr>
            </w:pPr>
            <w:r w:rsidRPr="00EC4D1F">
              <w:rPr>
                <w:bCs w:val="0"/>
                <w:color w:val="000000"/>
              </w:rPr>
              <w:t>0,00</w:t>
            </w:r>
          </w:p>
        </w:tc>
        <w:tc>
          <w:tcPr>
            <w:tcW w:w="993" w:type="dxa"/>
            <w:vAlign w:val="center"/>
          </w:tcPr>
          <w:p w:rsidR="00EC4D1F" w:rsidRPr="00EC4D1F" w:rsidRDefault="00EC4D1F" w:rsidP="00EC4D1F">
            <w:pPr>
              <w:ind w:firstLine="0"/>
              <w:jc w:val="center"/>
              <w:rPr>
                <w:color w:val="000000"/>
              </w:rPr>
            </w:pPr>
            <w:r w:rsidRPr="00EC4D1F">
              <w:rPr>
                <w:bCs w:val="0"/>
                <w:color w:val="000000"/>
              </w:rPr>
              <w:t>80,00</w:t>
            </w:r>
          </w:p>
        </w:tc>
        <w:tc>
          <w:tcPr>
            <w:tcW w:w="1134" w:type="dxa"/>
            <w:vAlign w:val="center"/>
          </w:tcPr>
          <w:p w:rsidR="00EC4D1F" w:rsidRPr="00EC4D1F" w:rsidRDefault="00EC4D1F" w:rsidP="00EC4D1F">
            <w:pPr>
              <w:ind w:firstLine="0"/>
              <w:jc w:val="center"/>
              <w:rPr>
                <w:color w:val="000000"/>
              </w:rPr>
            </w:pPr>
            <w:r w:rsidRPr="00EC4D1F">
              <w:rPr>
                <w:bCs w:val="0"/>
                <w:color w:val="000000"/>
              </w:rPr>
              <w:t>24,00</w:t>
            </w:r>
          </w:p>
        </w:tc>
        <w:tc>
          <w:tcPr>
            <w:tcW w:w="790" w:type="dxa"/>
            <w:vAlign w:val="center"/>
          </w:tcPr>
          <w:p w:rsidR="00EC4D1F" w:rsidRPr="00EC4D1F" w:rsidRDefault="000C47FC" w:rsidP="000C47FC">
            <w:pPr>
              <w:ind w:firstLine="0"/>
              <w:contextualSpacing/>
              <w:jc w:val="center"/>
              <w:rPr>
                <w:color w:val="000000"/>
              </w:rPr>
            </w:pPr>
            <w:r>
              <w:rPr>
                <w:color w:val="000000"/>
              </w:rPr>
              <w:t>25</w:t>
            </w:r>
          </w:p>
        </w:tc>
      </w:tr>
    </w:tbl>
    <w:p w:rsidR="005E50CB" w:rsidRDefault="005E50CB" w:rsidP="007B61C2">
      <w:pPr>
        <w:autoSpaceDE/>
        <w:autoSpaceDN/>
        <w:adjustRightInd/>
        <w:ind w:firstLine="0"/>
        <w:contextualSpacing/>
        <w:jc w:val="left"/>
        <w:rPr>
          <w:lang w:val="en-US"/>
        </w:rPr>
      </w:pPr>
    </w:p>
    <w:p w:rsidR="00674DB3" w:rsidRPr="007B61C2" w:rsidRDefault="00674DB3" w:rsidP="007B61C2">
      <w:pPr>
        <w:autoSpaceDE/>
        <w:autoSpaceDN/>
        <w:adjustRightInd/>
        <w:ind w:firstLine="0"/>
        <w:contextualSpacing/>
        <w:jc w:val="left"/>
        <w:rPr>
          <w:lang w:val="en-US"/>
        </w:rPr>
      </w:pPr>
    </w:p>
    <w:p w:rsidR="005E50CB" w:rsidRDefault="005E50CB" w:rsidP="007B61C2">
      <w:pPr>
        <w:autoSpaceDE/>
        <w:autoSpaceDN/>
        <w:adjustRightInd/>
        <w:ind w:firstLine="0"/>
        <w:contextualSpacing/>
        <w:jc w:val="left"/>
      </w:pPr>
      <w:r>
        <w:br w:type="page"/>
      </w:r>
    </w:p>
    <w:p w:rsidR="003174C1" w:rsidRPr="002C46A8" w:rsidRDefault="003174C1" w:rsidP="001E5D9C">
      <w:pPr>
        <w:autoSpaceDE/>
        <w:autoSpaceDN/>
        <w:adjustRightInd/>
        <w:ind w:firstLine="708"/>
        <w:contextualSpacing/>
        <w:jc w:val="left"/>
        <w:rPr>
          <w:b/>
          <w:color w:val="5B9BD5" w:themeColor="accent1"/>
        </w:rPr>
      </w:pPr>
      <w:bookmarkStart w:id="3" w:name="_Toc17129261"/>
      <w:r w:rsidRPr="002C46A8">
        <w:rPr>
          <w:b/>
          <w:color w:val="5B9BD5" w:themeColor="accent1"/>
        </w:rPr>
        <w:lastRenderedPageBreak/>
        <w:t>Критерий 4. Доброжелат</w:t>
      </w:r>
      <w:r w:rsidR="002C46A8">
        <w:rPr>
          <w:b/>
          <w:color w:val="5B9BD5" w:themeColor="accent1"/>
        </w:rPr>
        <w:t xml:space="preserve">ельность, вежливость работников </w:t>
      </w:r>
      <w:r w:rsidRPr="002C46A8">
        <w:rPr>
          <w:b/>
          <w:color w:val="5B9BD5" w:themeColor="accent1"/>
        </w:rPr>
        <w:t>организации</w:t>
      </w:r>
      <w:bookmarkEnd w:id="3"/>
    </w:p>
    <w:p w:rsidR="003174C1" w:rsidRPr="00150335" w:rsidRDefault="003174C1" w:rsidP="00163E28">
      <w:pPr>
        <w:autoSpaceDE/>
        <w:autoSpaceDN/>
        <w:adjustRightInd/>
        <w:ind w:firstLine="709"/>
        <w:contextualSpacing/>
        <w:rPr>
          <w:bCs w:val="0"/>
        </w:rPr>
      </w:pPr>
      <w:r w:rsidRPr="00150335">
        <w:rPr>
          <w:bCs w:val="0"/>
        </w:rPr>
        <w:t>Критерий представлен тремя показателями:</w:t>
      </w:r>
    </w:p>
    <w:p w:rsidR="003174C1" w:rsidRPr="00150335" w:rsidRDefault="003174C1" w:rsidP="00163E28">
      <w:pPr>
        <w:autoSpaceDE/>
        <w:autoSpaceDN/>
        <w:adjustRightInd/>
        <w:ind w:firstLine="709"/>
        <w:contextualSpacing/>
        <w:rPr>
          <w:bCs w:val="0"/>
        </w:rPr>
      </w:pPr>
      <w:r w:rsidRPr="00150335">
        <w:rPr>
          <w:b/>
          <w:bCs w:val="0"/>
        </w:rPr>
        <w:t>Показатель 4.1</w:t>
      </w:r>
      <w:r w:rsidR="007B2D75" w:rsidRPr="00150335">
        <w:rPr>
          <w:b/>
          <w:bCs w:val="0"/>
        </w:rPr>
        <w:t xml:space="preserve">. </w:t>
      </w:r>
      <w:r w:rsidR="007B2D75" w:rsidRPr="00150335">
        <w:rPr>
          <w:bCs w:val="0"/>
        </w:rPr>
        <w:t>Д</w:t>
      </w:r>
      <w:r w:rsidRPr="00150335">
        <w:rPr>
          <w:bCs w:val="0"/>
        </w:rPr>
        <w:t>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3174C1" w:rsidRPr="00150335" w:rsidRDefault="003174C1" w:rsidP="00163E28">
      <w:pPr>
        <w:autoSpaceDE/>
        <w:autoSpaceDN/>
        <w:adjustRightInd/>
        <w:ind w:firstLine="709"/>
        <w:contextualSpacing/>
        <w:rPr>
          <w:bCs w:val="0"/>
        </w:rPr>
      </w:pPr>
      <w:r w:rsidRPr="00150335">
        <w:rPr>
          <w:b/>
          <w:bCs w:val="0"/>
        </w:rPr>
        <w:t>Показатель 4.2</w:t>
      </w:r>
      <w:r w:rsidR="007B2D75" w:rsidRPr="00150335">
        <w:rPr>
          <w:b/>
          <w:bCs w:val="0"/>
        </w:rPr>
        <w:t xml:space="preserve">. </w:t>
      </w:r>
      <w:r w:rsidR="007B2D75" w:rsidRPr="00150335">
        <w:rPr>
          <w:bCs w:val="0"/>
        </w:rPr>
        <w:t>Д</w:t>
      </w:r>
      <w:r w:rsidRPr="00150335">
        <w:rPr>
          <w:bCs w:val="0"/>
        </w:rPr>
        <w:t>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3174C1" w:rsidRPr="00150335" w:rsidRDefault="003174C1" w:rsidP="00163E28">
      <w:pPr>
        <w:autoSpaceDE/>
        <w:autoSpaceDN/>
        <w:adjustRightInd/>
        <w:ind w:firstLine="709"/>
        <w:contextualSpacing/>
        <w:rPr>
          <w:bCs w:val="0"/>
        </w:rPr>
      </w:pPr>
      <w:r w:rsidRPr="00150335">
        <w:rPr>
          <w:b/>
          <w:bCs w:val="0"/>
        </w:rPr>
        <w:t>Показатель 4.3</w:t>
      </w:r>
      <w:r w:rsidR="007B2D75" w:rsidRPr="00150335">
        <w:rPr>
          <w:b/>
          <w:bCs w:val="0"/>
        </w:rPr>
        <w:t xml:space="preserve">. </w:t>
      </w:r>
      <w:r w:rsidR="007B2D75" w:rsidRPr="00150335">
        <w:rPr>
          <w:bCs w:val="0"/>
        </w:rPr>
        <w:t>Д</w:t>
      </w:r>
      <w:r w:rsidRPr="00150335">
        <w:rPr>
          <w:bCs w:val="0"/>
        </w:rPr>
        <w:t>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3174C1" w:rsidRPr="00150335" w:rsidRDefault="003174C1" w:rsidP="00163E28">
      <w:pPr>
        <w:pStyle w:val="a4"/>
        <w:spacing w:after="0"/>
        <w:ind w:left="0" w:firstLine="708"/>
        <w:contextualSpacing/>
        <w:rPr>
          <w:rFonts w:ascii="Times New Roman" w:hAnsi="Times New Roman" w:cs="Times New Roman"/>
          <w:color w:val="385623" w:themeColor="accent6" w:themeShade="80"/>
          <w:sz w:val="28"/>
          <w:szCs w:val="28"/>
        </w:rPr>
      </w:pPr>
    </w:p>
    <w:tbl>
      <w:tblPr>
        <w:tblW w:w="9221"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355"/>
        <w:gridCol w:w="1009"/>
        <w:gridCol w:w="992"/>
        <w:gridCol w:w="992"/>
        <w:gridCol w:w="1276"/>
        <w:gridCol w:w="1033"/>
      </w:tblGrid>
      <w:tr w:rsidR="000445B0" w:rsidRPr="00C368FE" w:rsidTr="00C368FE">
        <w:trPr>
          <w:trHeight w:val="1302"/>
          <w:tblHeader/>
        </w:trPr>
        <w:tc>
          <w:tcPr>
            <w:tcW w:w="564" w:type="dxa"/>
            <w:shd w:val="clear" w:color="auto" w:fill="9CC2E5" w:themeFill="accent1" w:themeFillTint="99"/>
            <w:vAlign w:val="center"/>
          </w:tcPr>
          <w:p w:rsidR="000445B0" w:rsidRPr="00C368FE" w:rsidRDefault="000445B0" w:rsidP="00C368FE">
            <w:pPr>
              <w:ind w:right="-110" w:firstLine="0"/>
              <w:contextualSpacing/>
              <w:jc w:val="center"/>
              <w:rPr>
                <w:b/>
              </w:rPr>
            </w:pPr>
            <w:r w:rsidRPr="00C368FE">
              <w:rPr>
                <w:b/>
              </w:rPr>
              <w:t>№ п/п</w:t>
            </w:r>
          </w:p>
        </w:tc>
        <w:tc>
          <w:tcPr>
            <w:tcW w:w="3355" w:type="dxa"/>
            <w:shd w:val="clear" w:color="auto" w:fill="9CC2E5" w:themeFill="accent1" w:themeFillTint="99"/>
            <w:noWrap/>
            <w:vAlign w:val="center"/>
            <w:hideMark/>
          </w:tcPr>
          <w:p w:rsidR="000445B0" w:rsidRPr="00C368FE" w:rsidRDefault="000445B0" w:rsidP="00C368FE">
            <w:pPr>
              <w:autoSpaceDE/>
              <w:autoSpaceDN/>
              <w:adjustRightInd/>
              <w:ind w:firstLine="3"/>
              <w:contextualSpacing/>
              <w:jc w:val="center"/>
              <w:rPr>
                <w:b/>
                <w:bCs w:val="0"/>
              </w:rPr>
            </w:pPr>
            <w:r w:rsidRPr="00C368FE">
              <w:rPr>
                <w:b/>
                <w:bCs w:val="0"/>
              </w:rPr>
              <w:t>Наименование организации культуры</w:t>
            </w:r>
          </w:p>
        </w:tc>
        <w:tc>
          <w:tcPr>
            <w:tcW w:w="1009" w:type="dxa"/>
            <w:shd w:val="clear" w:color="auto" w:fill="9CC2E5" w:themeFill="accent1" w:themeFillTint="99"/>
            <w:noWrap/>
            <w:vAlign w:val="center"/>
          </w:tcPr>
          <w:p w:rsidR="000445B0" w:rsidRPr="00C368FE" w:rsidRDefault="000445B0" w:rsidP="00C368FE">
            <w:pPr>
              <w:autoSpaceDE/>
              <w:autoSpaceDN/>
              <w:adjustRightInd/>
              <w:ind w:firstLine="0"/>
              <w:contextualSpacing/>
              <w:jc w:val="center"/>
              <w:rPr>
                <w:b/>
                <w:bCs w:val="0"/>
              </w:rPr>
            </w:pPr>
            <w:r w:rsidRPr="00C368FE">
              <w:rPr>
                <w:b/>
                <w:bCs w:val="0"/>
              </w:rPr>
              <w:t>Показатель 4.1.</w:t>
            </w:r>
          </w:p>
        </w:tc>
        <w:tc>
          <w:tcPr>
            <w:tcW w:w="992" w:type="dxa"/>
            <w:shd w:val="clear" w:color="auto" w:fill="9CC2E5" w:themeFill="accent1" w:themeFillTint="99"/>
            <w:vAlign w:val="center"/>
          </w:tcPr>
          <w:p w:rsidR="000445B0" w:rsidRPr="00C368FE" w:rsidRDefault="000445B0" w:rsidP="00C368FE">
            <w:pPr>
              <w:autoSpaceDE/>
              <w:autoSpaceDN/>
              <w:adjustRightInd/>
              <w:ind w:firstLine="9"/>
              <w:contextualSpacing/>
              <w:jc w:val="center"/>
              <w:rPr>
                <w:b/>
                <w:bCs w:val="0"/>
              </w:rPr>
            </w:pPr>
            <w:r w:rsidRPr="00C368FE">
              <w:rPr>
                <w:b/>
                <w:bCs w:val="0"/>
              </w:rPr>
              <w:t>Показатель 4.2</w:t>
            </w:r>
          </w:p>
        </w:tc>
        <w:tc>
          <w:tcPr>
            <w:tcW w:w="992" w:type="dxa"/>
            <w:shd w:val="clear" w:color="auto" w:fill="9CC2E5" w:themeFill="accent1" w:themeFillTint="99"/>
            <w:vAlign w:val="center"/>
          </w:tcPr>
          <w:p w:rsidR="000445B0" w:rsidRPr="00C368FE" w:rsidRDefault="000445B0" w:rsidP="00C368FE">
            <w:pPr>
              <w:autoSpaceDE/>
              <w:autoSpaceDN/>
              <w:adjustRightInd/>
              <w:ind w:firstLine="0"/>
              <w:contextualSpacing/>
              <w:jc w:val="center"/>
              <w:rPr>
                <w:b/>
                <w:bCs w:val="0"/>
              </w:rPr>
            </w:pPr>
            <w:r w:rsidRPr="00C368FE">
              <w:rPr>
                <w:b/>
                <w:bCs w:val="0"/>
              </w:rPr>
              <w:t>Показатель 4.3</w:t>
            </w:r>
          </w:p>
        </w:tc>
        <w:tc>
          <w:tcPr>
            <w:tcW w:w="1276" w:type="dxa"/>
            <w:shd w:val="clear" w:color="auto" w:fill="9CC2E5" w:themeFill="accent1" w:themeFillTint="99"/>
            <w:vAlign w:val="center"/>
          </w:tcPr>
          <w:p w:rsidR="000445B0" w:rsidRPr="00C368FE" w:rsidRDefault="000445B0" w:rsidP="00C368FE">
            <w:pPr>
              <w:autoSpaceDE/>
              <w:autoSpaceDN/>
              <w:adjustRightInd/>
              <w:ind w:firstLine="0"/>
              <w:contextualSpacing/>
              <w:jc w:val="center"/>
              <w:rPr>
                <w:b/>
                <w:bCs w:val="0"/>
              </w:rPr>
            </w:pPr>
            <w:r w:rsidRPr="00C368FE">
              <w:rPr>
                <w:b/>
                <w:bCs w:val="0"/>
              </w:rPr>
              <w:t>Итого</w:t>
            </w:r>
            <w:r w:rsidRPr="00C368FE">
              <w:rPr>
                <w:b/>
                <w:bCs w:val="0"/>
              </w:rPr>
              <w:br/>
              <w:t>по крит. 4</w:t>
            </w:r>
          </w:p>
        </w:tc>
        <w:tc>
          <w:tcPr>
            <w:tcW w:w="1033" w:type="dxa"/>
            <w:shd w:val="clear" w:color="auto" w:fill="9CC2E5" w:themeFill="accent1" w:themeFillTint="99"/>
            <w:vAlign w:val="center"/>
          </w:tcPr>
          <w:p w:rsidR="000445B0" w:rsidRPr="00C368FE" w:rsidRDefault="000445B0" w:rsidP="00C368FE">
            <w:pPr>
              <w:autoSpaceDE/>
              <w:autoSpaceDN/>
              <w:adjustRightInd/>
              <w:ind w:firstLine="0"/>
              <w:contextualSpacing/>
              <w:jc w:val="center"/>
              <w:rPr>
                <w:b/>
                <w:bCs w:val="0"/>
              </w:rPr>
            </w:pPr>
            <w:r w:rsidRPr="00C368FE">
              <w:rPr>
                <w:b/>
                <w:bCs w:val="0"/>
              </w:rPr>
              <w:t>Рейтинг</w:t>
            </w:r>
          </w:p>
        </w:tc>
      </w:tr>
      <w:tr w:rsidR="00C368FE" w:rsidRPr="00C368FE" w:rsidTr="00C368FE">
        <w:trPr>
          <w:trHeight w:val="155"/>
        </w:trPr>
        <w:tc>
          <w:tcPr>
            <w:tcW w:w="564" w:type="dxa"/>
            <w:vAlign w:val="center"/>
          </w:tcPr>
          <w:p w:rsidR="00C368FE" w:rsidRPr="00C368FE" w:rsidRDefault="00C368FE" w:rsidP="00C368FE">
            <w:pPr>
              <w:ind w:firstLine="0"/>
              <w:contextualSpacing/>
              <w:jc w:val="center"/>
              <w:rPr>
                <w:color w:val="000000"/>
                <w:lang w:val="en-US"/>
              </w:rPr>
            </w:pPr>
            <w:r w:rsidRPr="00C368FE">
              <w:rPr>
                <w:color w:val="000000"/>
                <w:lang w:val="en-US"/>
              </w:rPr>
              <w:t>1</w:t>
            </w:r>
          </w:p>
        </w:tc>
        <w:tc>
          <w:tcPr>
            <w:tcW w:w="3355" w:type="dxa"/>
            <w:shd w:val="clear" w:color="auto" w:fill="auto"/>
            <w:noWrap/>
            <w:vAlign w:val="center"/>
          </w:tcPr>
          <w:p w:rsidR="00C368FE" w:rsidRPr="00C368FE" w:rsidRDefault="00C368FE" w:rsidP="00C368FE">
            <w:pPr>
              <w:ind w:firstLine="3"/>
              <w:jc w:val="center"/>
              <w:rPr>
                <w:color w:val="000000"/>
              </w:rPr>
            </w:pPr>
            <w:r w:rsidRPr="00C368FE">
              <w:rPr>
                <w:color w:val="000000"/>
              </w:rPr>
              <w:t>МБУК Центр культуры и досуга «Индустриальный»</w:t>
            </w:r>
          </w:p>
        </w:tc>
        <w:tc>
          <w:tcPr>
            <w:tcW w:w="1009" w:type="dxa"/>
            <w:shd w:val="clear" w:color="auto" w:fill="auto"/>
            <w:vAlign w:val="center"/>
          </w:tcPr>
          <w:p w:rsidR="00C368FE" w:rsidRPr="00C368FE" w:rsidRDefault="00C368FE" w:rsidP="00C368FE">
            <w:pPr>
              <w:ind w:firstLine="0"/>
              <w:jc w:val="center"/>
              <w:rPr>
                <w:color w:val="000000"/>
              </w:rPr>
            </w:pPr>
            <w:r w:rsidRPr="00C368FE">
              <w:rPr>
                <w:bCs w:val="0"/>
                <w:color w:val="000000"/>
              </w:rPr>
              <w:t>98,00</w:t>
            </w:r>
          </w:p>
        </w:tc>
        <w:tc>
          <w:tcPr>
            <w:tcW w:w="992" w:type="dxa"/>
            <w:vAlign w:val="center"/>
          </w:tcPr>
          <w:p w:rsidR="00C368FE" w:rsidRPr="00C368FE" w:rsidRDefault="00C368FE" w:rsidP="00C368FE">
            <w:pPr>
              <w:ind w:firstLine="0"/>
              <w:jc w:val="center"/>
              <w:rPr>
                <w:color w:val="000000"/>
              </w:rPr>
            </w:pPr>
            <w:r w:rsidRPr="00C368FE">
              <w:rPr>
                <w:bCs w:val="0"/>
                <w:color w:val="000000"/>
              </w:rPr>
              <w:t>98,67</w:t>
            </w:r>
          </w:p>
        </w:tc>
        <w:tc>
          <w:tcPr>
            <w:tcW w:w="992" w:type="dxa"/>
            <w:vAlign w:val="center"/>
          </w:tcPr>
          <w:p w:rsidR="00C368FE" w:rsidRPr="00C368FE" w:rsidRDefault="00C368FE" w:rsidP="00C368FE">
            <w:pPr>
              <w:ind w:firstLine="0"/>
              <w:jc w:val="center"/>
              <w:rPr>
                <w:color w:val="000000"/>
              </w:rPr>
            </w:pPr>
            <w:r w:rsidRPr="00C368FE">
              <w:rPr>
                <w:bCs w:val="0"/>
                <w:color w:val="000000"/>
              </w:rPr>
              <w:t>98,10</w:t>
            </w:r>
          </w:p>
        </w:tc>
        <w:tc>
          <w:tcPr>
            <w:tcW w:w="1276" w:type="dxa"/>
            <w:vAlign w:val="center"/>
          </w:tcPr>
          <w:p w:rsidR="00C368FE" w:rsidRPr="00C368FE" w:rsidRDefault="00C368FE" w:rsidP="00C368FE">
            <w:pPr>
              <w:ind w:firstLine="0"/>
              <w:jc w:val="center"/>
              <w:rPr>
                <w:color w:val="000000"/>
              </w:rPr>
            </w:pPr>
            <w:r w:rsidRPr="00C368FE">
              <w:rPr>
                <w:bCs w:val="0"/>
                <w:color w:val="000000"/>
              </w:rPr>
              <w:t>98,29</w:t>
            </w:r>
          </w:p>
        </w:tc>
        <w:tc>
          <w:tcPr>
            <w:tcW w:w="1033" w:type="dxa"/>
            <w:vAlign w:val="center"/>
          </w:tcPr>
          <w:p w:rsidR="00C368FE" w:rsidRPr="00C368FE" w:rsidRDefault="00C368FE" w:rsidP="00C368FE">
            <w:pPr>
              <w:ind w:firstLine="0"/>
              <w:contextualSpacing/>
              <w:jc w:val="center"/>
              <w:rPr>
                <w:color w:val="000000"/>
              </w:rPr>
            </w:pPr>
            <w:r w:rsidRPr="00C368FE">
              <w:rPr>
                <w:color w:val="000000"/>
              </w:rPr>
              <w:t>26</w:t>
            </w:r>
          </w:p>
        </w:tc>
      </w:tr>
    </w:tbl>
    <w:p w:rsidR="00ED75AE" w:rsidRDefault="00ED75AE" w:rsidP="00163E28">
      <w:pPr>
        <w:rPr>
          <w:rFonts w:eastAsiaTheme="majorEastAsia"/>
          <w:color w:val="2E74B5" w:themeColor="accent1" w:themeShade="BF"/>
        </w:rPr>
      </w:pPr>
      <w:bookmarkStart w:id="4" w:name="_Toc17129262"/>
      <w:r>
        <w:br w:type="page"/>
      </w:r>
    </w:p>
    <w:p w:rsidR="003174C1" w:rsidRPr="00150335" w:rsidRDefault="003174C1" w:rsidP="00163E28">
      <w:pPr>
        <w:pStyle w:val="20"/>
        <w:spacing w:before="0"/>
        <w:ind w:firstLine="709"/>
        <w:contextualSpacing/>
        <w:rPr>
          <w:rFonts w:ascii="Times New Roman" w:hAnsi="Times New Roman" w:cs="Times New Roman"/>
          <w:b/>
          <w:sz w:val="28"/>
          <w:szCs w:val="28"/>
        </w:rPr>
      </w:pPr>
      <w:r w:rsidRPr="00150335">
        <w:rPr>
          <w:rFonts w:ascii="Times New Roman" w:hAnsi="Times New Roman" w:cs="Times New Roman"/>
          <w:b/>
          <w:sz w:val="28"/>
          <w:szCs w:val="28"/>
        </w:rPr>
        <w:lastRenderedPageBreak/>
        <w:t>Критерий 5. Удовлетворенность условиями оказания услуг</w:t>
      </w:r>
      <w:bookmarkEnd w:id="4"/>
    </w:p>
    <w:p w:rsidR="003174C1" w:rsidRPr="00150335" w:rsidRDefault="003174C1" w:rsidP="00163E28">
      <w:pPr>
        <w:autoSpaceDE/>
        <w:autoSpaceDN/>
        <w:adjustRightInd/>
        <w:ind w:firstLine="709"/>
        <w:contextualSpacing/>
        <w:rPr>
          <w:bCs w:val="0"/>
        </w:rPr>
      </w:pPr>
      <w:r w:rsidRPr="00150335">
        <w:rPr>
          <w:bCs w:val="0"/>
        </w:rPr>
        <w:t>Критерий представлен тремя показателями:</w:t>
      </w:r>
    </w:p>
    <w:p w:rsidR="003174C1" w:rsidRPr="00150335" w:rsidRDefault="003174C1" w:rsidP="00163E28">
      <w:pPr>
        <w:autoSpaceDE/>
        <w:autoSpaceDN/>
        <w:adjustRightInd/>
        <w:ind w:firstLine="709"/>
        <w:contextualSpacing/>
        <w:rPr>
          <w:bCs w:val="0"/>
        </w:rPr>
      </w:pPr>
      <w:r w:rsidRPr="00150335">
        <w:rPr>
          <w:b/>
          <w:bCs w:val="0"/>
        </w:rPr>
        <w:t>Показатель 5.1</w:t>
      </w:r>
      <w:r w:rsidR="007B2D75" w:rsidRPr="00150335">
        <w:rPr>
          <w:b/>
          <w:bCs w:val="0"/>
        </w:rPr>
        <w:t xml:space="preserve">. </w:t>
      </w:r>
      <w:r w:rsidR="007B2D75" w:rsidRPr="00150335">
        <w:rPr>
          <w:bCs w:val="0"/>
        </w:rPr>
        <w:t>Д</w:t>
      </w:r>
      <w:r w:rsidRPr="00150335">
        <w:rPr>
          <w:bCs w:val="0"/>
        </w:rPr>
        <w:t>оля получателей услуг, которые готовы рекомендовать организацию культуры родственникам и знакомым</w:t>
      </w:r>
    </w:p>
    <w:p w:rsidR="003174C1" w:rsidRPr="00150335" w:rsidRDefault="003174C1" w:rsidP="00163E28">
      <w:pPr>
        <w:autoSpaceDE/>
        <w:autoSpaceDN/>
        <w:adjustRightInd/>
        <w:ind w:firstLine="709"/>
        <w:contextualSpacing/>
        <w:rPr>
          <w:bCs w:val="0"/>
        </w:rPr>
      </w:pPr>
      <w:r w:rsidRPr="00150335">
        <w:rPr>
          <w:b/>
          <w:bCs w:val="0"/>
        </w:rPr>
        <w:t>Показатель 5.2</w:t>
      </w:r>
      <w:r w:rsidR="00DB09AE" w:rsidRPr="00150335">
        <w:rPr>
          <w:b/>
          <w:bCs w:val="0"/>
        </w:rPr>
        <w:t xml:space="preserve">. </w:t>
      </w:r>
      <w:r w:rsidR="00DB09AE" w:rsidRPr="00150335">
        <w:rPr>
          <w:bCs w:val="0"/>
        </w:rPr>
        <w:t>Д</w:t>
      </w:r>
      <w:r w:rsidRPr="00150335">
        <w:rPr>
          <w:bCs w:val="0"/>
        </w:rPr>
        <w:t>оля получателей услуг, удовлетворенных организационными условиями предоставления услуг (</w:t>
      </w:r>
      <w:r w:rsidRPr="00150335">
        <w:rPr>
          <w:bCs w:val="0"/>
          <w:i/>
        </w:rPr>
        <w:t>графиком и режимом работы организации культуры</w:t>
      </w:r>
      <w:r w:rsidRPr="00150335">
        <w:rPr>
          <w:bCs w:val="0"/>
        </w:rPr>
        <w:t>) (в % от общего числа опрошенных получателей услуг)</w:t>
      </w:r>
    </w:p>
    <w:p w:rsidR="003174C1" w:rsidRPr="00150335" w:rsidRDefault="003174C1" w:rsidP="00163E28">
      <w:pPr>
        <w:autoSpaceDE/>
        <w:autoSpaceDN/>
        <w:adjustRightInd/>
        <w:ind w:firstLine="709"/>
        <w:contextualSpacing/>
        <w:rPr>
          <w:bCs w:val="0"/>
        </w:rPr>
      </w:pPr>
      <w:r w:rsidRPr="00150335">
        <w:rPr>
          <w:b/>
          <w:bCs w:val="0"/>
        </w:rPr>
        <w:t>Показатель 5.3</w:t>
      </w:r>
      <w:r w:rsidR="00DB09AE" w:rsidRPr="00150335">
        <w:rPr>
          <w:b/>
          <w:bCs w:val="0"/>
        </w:rPr>
        <w:t xml:space="preserve">. </w:t>
      </w:r>
      <w:r w:rsidR="00DB09AE" w:rsidRPr="00150335">
        <w:rPr>
          <w:bCs w:val="0"/>
        </w:rPr>
        <w:t>Д</w:t>
      </w:r>
      <w:r w:rsidRPr="00150335">
        <w:rPr>
          <w:bCs w:val="0"/>
        </w:rPr>
        <w:t>оля получателей услуг, удовлетворенных в целом условиями оказания услуг в организации культуры (в % от общего числа опрошенных получателей услуг).</w:t>
      </w:r>
    </w:p>
    <w:p w:rsidR="003174C1" w:rsidRPr="00150335" w:rsidRDefault="003174C1" w:rsidP="00163E28">
      <w:pPr>
        <w:pStyle w:val="a4"/>
        <w:spacing w:after="0"/>
        <w:ind w:left="0" w:firstLine="708"/>
        <w:contextualSpacing/>
        <w:rPr>
          <w:rFonts w:ascii="Times New Roman" w:hAnsi="Times New Roman" w:cs="Times New Roman"/>
          <w:color w:val="385623" w:themeColor="accent6" w:themeShade="80"/>
          <w:sz w:val="28"/>
          <w:szCs w:val="28"/>
        </w:rPr>
      </w:pPr>
    </w:p>
    <w:tbl>
      <w:tblPr>
        <w:tblW w:w="9213" w:type="dxa"/>
        <w:tblInd w:w="26"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137"/>
        <w:gridCol w:w="1048"/>
        <w:gridCol w:w="1134"/>
        <w:gridCol w:w="992"/>
        <w:gridCol w:w="1418"/>
        <w:gridCol w:w="909"/>
      </w:tblGrid>
      <w:tr w:rsidR="00ED75AE" w:rsidRPr="00B44D7D" w:rsidTr="00B44D7D">
        <w:trPr>
          <w:trHeight w:val="1165"/>
          <w:tblHeader/>
        </w:trPr>
        <w:tc>
          <w:tcPr>
            <w:tcW w:w="575" w:type="dxa"/>
            <w:shd w:val="clear" w:color="auto" w:fill="9CC2E5" w:themeFill="accent1" w:themeFillTint="99"/>
            <w:vAlign w:val="center"/>
          </w:tcPr>
          <w:p w:rsidR="00ED75AE" w:rsidRPr="00B44D7D" w:rsidRDefault="00ED75AE" w:rsidP="00B44D7D">
            <w:pPr>
              <w:ind w:right="-110" w:firstLine="0"/>
              <w:contextualSpacing/>
              <w:jc w:val="center"/>
              <w:rPr>
                <w:b/>
              </w:rPr>
            </w:pPr>
            <w:r w:rsidRPr="00B44D7D">
              <w:rPr>
                <w:b/>
              </w:rPr>
              <w:t>№ п/п</w:t>
            </w:r>
          </w:p>
        </w:tc>
        <w:tc>
          <w:tcPr>
            <w:tcW w:w="3137" w:type="dxa"/>
            <w:shd w:val="clear" w:color="auto" w:fill="9CC2E5" w:themeFill="accent1" w:themeFillTint="99"/>
            <w:noWrap/>
            <w:vAlign w:val="center"/>
            <w:hideMark/>
          </w:tcPr>
          <w:p w:rsidR="00ED75AE" w:rsidRPr="00B44D7D" w:rsidRDefault="00ED75AE" w:rsidP="00B44D7D">
            <w:pPr>
              <w:autoSpaceDE/>
              <w:autoSpaceDN/>
              <w:adjustRightInd/>
              <w:ind w:hanging="34"/>
              <w:contextualSpacing/>
              <w:jc w:val="center"/>
              <w:rPr>
                <w:b/>
                <w:bCs w:val="0"/>
              </w:rPr>
            </w:pPr>
            <w:r w:rsidRPr="00B44D7D">
              <w:rPr>
                <w:b/>
                <w:bCs w:val="0"/>
              </w:rPr>
              <w:t>Наименование организации культуры</w:t>
            </w:r>
          </w:p>
        </w:tc>
        <w:tc>
          <w:tcPr>
            <w:tcW w:w="1048" w:type="dxa"/>
            <w:shd w:val="clear" w:color="auto" w:fill="9CC2E5" w:themeFill="accent1" w:themeFillTint="99"/>
            <w:noWrap/>
            <w:vAlign w:val="center"/>
          </w:tcPr>
          <w:p w:rsidR="00ED75AE" w:rsidRPr="00B44D7D" w:rsidRDefault="00ED75AE" w:rsidP="00B44D7D">
            <w:pPr>
              <w:autoSpaceDE/>
              <w:autoSpaceDN/>
              <w:adjustRightInd/>
              <w:ind w:firstLine="0"/>
              <w:contextualSpacing/>
              <w:jc w:val="center"/>
              <w:rPr>
                <w:b/>
                <w:bCs w:val="0"/>
              </w:rPr>
            </w:pPr>
            <w:r w:rsidRPr="00B44D7D">
              <w:rPr>
                <w:b/>
                <w:bCs w:val="0"/>
              </w:rPr>
              <w:t>Показатель 5.1.</w:t>
            </w:r>
          </w:p>
        </w:tc>
        <w:tc>
          <w:tcPr>
            <w:tcW w:w="1134" w:type="dxa"/>
            <w:shd w:val="clear" w:color="auto" w:fill="9CC2E5" w:themeFill="accent1" w:themeFillTint="99"/>
            <w:vAlign w:val="center"/>
          </w:tcPr>
          <w:p w:rsidR="00ED75AE" w:rsidRPr="00B44D7D" w:rsidRDefault="00ED75AE" w:rsidP="00B44D7D">
            <w:pPr>
              <w:autoSpaceDE/>
              <w:autoSpaceDN/>
              <w:adjustRightInd/>
              <w:ind w:firstLine="3"/>
              <w:contextualSpacing/>
              <w:jc w:val="center"/>
              <w:rPr>
                <w:b/>
                <w:bCs w:val="0"/>
              </w:rPr>
            </w:pPr>
            <w:r w:rsidRPr="00B44D7D">
              <w:rPr>
                <w:b/>
                <w:bCs w:val="0"/>
              </w:rPr>
              <w:t>Показатель 5.2</w:t>
            </w:r>
          </w:p>
        </w:tc>
        <w:tc>
          <w:tcPr>
            <w:tcW w:w="992" w:type="dxa"/>
            <w:shd w:val="clear" w:color="auto" w:fill="9CC2E5" w:themeFill="accent1" w:themeFillTint="99"/>
            <w:vAlign w:val="center"/>
          </w:tcPr>
          <w:p w:rsidR="00ED75AE" w:rsidRPr="00B44D7D" w:rsidRDefault="00ED75AE" w:rsidP="00B44D7D">
            <w:pPr>
              <w:autoSpaceDE/>
              <w:autoSpaceDN/>
              <w:adjustRightInd/>
              <w:ind w:firstLine="0"/>
              <w:contextualSpacing/>
              <w:jc w:val="center"/>
              <w:rPr>
                <w:b/>
                <w:bCs w:val="0"/>
              </w:rPr>
            </w:pPr>
            <w:r w:rsidRPr="00B44D7D">
              <w:rPr>
                <w:b/>
                <w:bCs w:val="0"/>
              </w:rPr>
              <w:t>Показатель 5.3</w:t>
            </w:r>
          </w:p>
        </w:tc>
        <w:tc>
          <w:tcPr>
            <w:tcW w:w="1418" w:type="dxa"/>
            <w:shd w:val="clear" w:color="auto" w:fill="9CC2E5" w:themeFill="accent1" w:themeFillTint="99"/>
            <w:vAlign w:val="center"/>
          </w:tcPr>
          <w:p w:rsidR="00ED75AE" w:rsidRPr="00B44D7D" w:rsidRDefault="00ED75AE" w:rsidP="00B44D7D">
            <w:pPr>
              <w:autoSpaceDE/>
              <w:autoSpaceDN/>
              <w:adjustRightInd/>
              <w:ind w:hanging="30"/>
              <w:contextualSpacing/>
              <w:jc w:val="center"/>
              <w:rPr>
                <w:b/>
                <w:bCs w:val="0"/>
              </w:rPr>
            </w:pPr>
            <w:r w:rsidRPr="00B44D7D">
              <w:rPr>
                <w:b/>
                <w:bCs w:val="0"/>
              </w:rPr>
              <w:t>Итого</w:t>
            </w:r>
            <w:r w:rsidRPr="00B44D7D">
              <w:rPr>
                <w:b/>
                <w:bCs w:val="0"/>
              </w:rPr>
              <w:br/>
              <w:t>по крит. 5</w:t>
            </w:r>
          </w:p>
        </w:tc>
        <w:tc>
          <w:tcPr>
            <w:tcW w:w="909" w:type="dxa"/>
            <w:shd w:val="clear" w:color="auto" w:fill="9CC2E5" w:themeFill="accent1" w:themeFillTint="99"/>
            <w:vAlign w:val="center"/>
          </w:tcPr>
          <w:p w:rsidR="00ED75AE" w:rsidRPr="00B44D7D" w:rsidRDefault="00ED75AE" w:rsidP="00B44D7D">
            <w:pPr>
              <w:autoSpaceDE/>
              <w:autoSpaceDN/>
              <w:adjustRightInd/>
              <w:ind w:firstLine="0"/>
              <w:contextualSpacing/>
              <w:jc w:val="center"/>
              <w:rPr>
                <w:b/>
                <w:bCs w:val="0"/>
              </w:rPr>
            </w:pPr>
            <w:r w:rsidRPr="00B44D7D">
              <w:rPr>
                <w:b/>
                <w:bCs w:val="0"/>
              </w:rPr>
              <w:t>Рейтинг</w:t>
            </w:r>
          </w:p>
        </w:tc>
      </w:tr>
      <w:tr w:rsidR="00B44D7D" w:rsidRPr="00B44D7D" w:rsidTr="00B44D7D">
        <w:trPr>
          <w:trHeight w:val="111"/>
        </w:trPr>
        <w:tc>
          <w:tcPr>
            <w:tcW w:w="575" w:type="dxa"/>
            <w:vAlign w:val="center"/>
          </w:tcPr>
          <w:p w:rsidR="00B44D7D" w:rsidRPr="00B44D7D" w:rsidRDefault="005412FE" w:rsidP="00B44D7D">
            <w:pPr>
              <w:ind w:firstLine="0"/>
              <w:contextualSpacing/>
              <w:jc w:val="center"/>
              <w:rPr>
                <w:color w:val="000000"/>
                <w:lang w:val="en-US"/>
              </w:rPr>
            </w:pPr>
            <w:r>
              <w:rPr>
                <w:color w:val="000000"/>
                <w:lang w:val="en-US"/>
              </w:rPr>
              <w:t>1</w:t>
            </w:r>
          </w:p>
        </w:tc>
        <w:tc>
          <w:tcPr>
            <w:tcW w:w="3137" w:type="dxa"/>
            <w:shd w:val="clear" w:color="auto" w:fill="auto"/>
            <w:noWrap/>
            <w:vAlign w:val="center"/>
          </w:tcPr>
          <w:p w:rsidR="00B44D7D" w:rsidRPr="00B44D7D" w:rsidRDefault="00B44D7D" w:rsidP="00B44D7D">
            <w:pPr>
              <w:ind w:hanging="34"/>
              <w:jc w:val="center"/>
              <w:rPr>
                <w:color w:val="000000"/>
              </w:rPr>
            </w:pPr>
            <w:r w:rsidRPr="00B44D7D">
              <w:rPr>
                <w:color w:val="000000"/>
              </w:rPr>
              <w:t>МБУК Центр культуры и досуга «Индустриальный»</w:t>
            </w:r>
          </w:p>
        </w:tc>
        <w:tc>
          <w:tcPr>
            <w:tcW w:w="1048" w:type="dxa"/>
            <w:shd w:val="clear" w:color="auto" w:fill="auto"/>
            <w:vAlign w:val="center"/>
          </w:tcPr>
          <w:p w:rsidR="00B44D7D" w:rsidRPr="00B44D7D" w:rsidRDefault="00B44D7D" w:rsidP="00B44D7D">
            <w:pPr>
              <w:ind w:firstLine="0"/>
              <w:jc w:val="center"/>
              <w:rPr>
                <w:color w:val="000000"/>
              </w:rPr>
            </w:pPr>
            <w:r w:rsidRPr="00B44D7D">
              <w:rPr>
                <w:bCs w:val="0"/>
                <w:color w:val="000000"/>
              </w:rPr>
              <w:t>95,50</w:t>
            </w:r>
          </w:p>
        </w:tc>
        <w:tc>
          <w:tcPr>
            <w:tcW w:w="1134" w:type="dxa"/>
            <w:vAlign w:val="center"/>
          </w:tcPr>
          <w:p w:rsidR="00B44D7D" w:rsidRPr="00B44D7D" w:rsidRDefault="00B44D7D" w:rsidP="00B44231">
            <w:pPr>
              <w:ind w:firstLine="3"/>
              <w:jc w:val="center"/>
              <w:rPr>
                <w:color w:val="000000"/>
              </w:rPr>
            </w:pPr>
            <w:r w:rsidRPr="00B44D7D">
              <w:rPr>
                <w:bCs w:val="0"/>
                <w:color w:val="000000"/>
              </w:rPr>
              <w:t>97,00</w:t>
            </w:r>
          </w:p>
        </w:tc>
        <w:tc>
          <w:tcPr>
            <w:tcW w:w="992" w:type="dxa"/>
            <w:vAlign w:val="center"/>
          </w:tcPr>
          <w:p w:rsidR="00B44D7D" w:rsidRPr="00B44D7D" w:rsidRDefault="00B44D7D" w:rsidP="00B44D7D">
            <w:pPr>
              <w:ind w:firstLine="0"/>
              <w:jc w:val="center"/>
              <w:rPr>
                <w:color w:val="000000"/>
              </w:rPr>
            </w:pPr>
            <w:r w:rsidRPr="00B44D7D">
              <w:rPr>
                <w:bCs w:val="0"/>
                <w:color w:val="000000"/>
              </w:rPr>
              <w:t>97,67</w:t>
            </w:r>
          </w:p>
        </w:tc>
        <w:tc>
          <w:tcPr>
            <w:tcW w:w="1418" w:type="dxa"/>
            <w:vAlign w:val="center"/>
          </w:tcPr>
          <w:p w:rsidR="00B44D7D" w:rsidRPr="00B44D7D" w:rsidRDefault="00B44D7D" w:rsidP="00B44D7D">
            <w:pPr>
              <w:ind w:hanging="30"/>
              <w:jc w:val="center"/>
              <w:rPr>
                <w:color w:val="000000"/>
              </w:rPr>
            </w:pPr>
            <w:r w:rsidRPr="00B44D7D">
              <w:rPr>
                <w:bCs w:val="0"/>
                <w:color w:val="000000"/>
              </w:rPr>
              <w:t>96,22</w:t>
            </w:r>
          </w:p>
        </w:tc>
        <w:tc>
          <w:tcPr>
            <w:tcW w:w="909" w:type="dxa"/>
            <w:vAlign w:val="center"/>
          </w:tcPr>
          <w:p w:rsidR="00B44D7D" w:rsidRPr="00B44D7D" w:rsidRDefault="00B44D7D" w:rsidP="00B44231">
            <w:pPr>
              <w:ind w:firstLine="0"/>
              <w:contextualSpacing/>
              <w:jc w:val="center"/>
              <w:rPr>
                <w:color w:val="000000"/>
              </w:rPr>
            </w:pPr>
            <w:r w:rsidRPr="00B44D7D">
              <w:rPr>
                <w:color w:val="000000"/>
              </w:rPr>
              <w:t>3</w:t>
            </w:r>
            <w:r w:rsidR="00B44231">
              <w:rPr>
                <w:color w:val="000000"/>
              </w:rPr>
              <w:t>5</w:t>
            </w:r>
          </w:p>
        </w:tc>
      </w:tr>
    </w:tbl>
    <w:p w:rsidR="003174C1" w:rsidRPr="00150335" w:rsidRDefault="003174C1" w:rsidP="00163E28">
      <w:pPr>
        <w:ind w:firstLine="709"/>
        <w:contextualSpacing/>
      </w:pPr>
    </w:p>
    <w:p w:rsidR="003174C1" w:rsidRPr="00150335" w:rsidRDefault="003174C1" w:rsidP="00163E28">
      <w:pPr>
        <w:autoSpaceDE/>
        <w:autoSpaceDN/>
        <w:adjustRightInd/>
        <w:ind w:firstLine="709"/>
        <w:contextualSpacing/>
        <w:jc w:val="left"/>
      </w:pPr>
      <w:r w:rsidRPr="00150335">
        <w:br w:type="page"/>
      </w:r>
    </w:p>
    <w:p w:rsidR="003174C1" w:rsidRPr="00150335" w:rsidRDefault="003174C1" w:rsidP="00163E28">
      <w:pPr>
        <w:pStyle w:val="20"/>
        <w:keepNext w:val="0"/>
        <w:keepLines w:val="0"/>
        <w:pageBreakBefore/>
        <w:numPr>
          <w:ilvl w:val="0"/>
          <w:numId w:val="7"/>
        </w:numPr>
        <w:spacing w:before="0"/>
        <w:ind w:left="0" w:firstLine="709"/>
        <w:contextualSpacing/>
        <w:rPr>
          <w:rFonts w:ascii="Times New Roman" w:hAnsi="Times New Roman" w:cs="Times New Roman"/>
          <w:b/>
          <w:color w:val="7B7B7B" w:themeColor="accent3" w:themeShade="BF"/>
          <w:sz w:val="28"/>
          <w:szCs w:val="28"/>
        </w:rPr>
      </w:pPr>
      <w:r w:rsidRPr="00150335">
        <w:rPr>
          <w:rFonts w:ascii="Times New Roman" w:hAnsi="Times New Roman" w:cs="Times New Roman"/>
          <w:b/>
          <w:color w:val="7B7B7B" w:themeColor="accent3" w:themeShade="BF"/>
          <w:sz w:val="28"/>
          <w:szCs w:val="28"/>
        </w:rPr>
        <w:lastRenderedPageBreak/>
        <w:t>Итоговая оценка качества условий оказания услуг организациями культуры. Рейтинг организаций</w:t>
      </w:r>
    </w:p>
    <w:p w:rsidR="009D06A1" w:rsidRPr="009D06A1" w:rsidRDefault="009D06A1" w:rsidP="00163E28">
      <w:pPr>
        <w:pStyle w:val="a4"/>
        <w:spacing w:after="0"/>
        <w:ind w:left="0" w:firstLine="709"/>
        <w:contextualSpacing/>
        <w:rPr>
          <w:rFonts w:ascii="Times New Roman" w:hAnsi="Times New Roman" w:cs="Times New Roman"/>
          <w:color w:val="385623" w:themeColor="accent6" w:themeShade="80"/>
          <w:sz w:val="28"/>
          <w:szCs w:val="28"/>
        </w:rPr>
      </w:pPr>
    </w:p>
    <w:tbl>
      <w:tblPr>
        <w:tblpPr w:leftFromText="180" w:rightFromText="180" w:vertAnchor="text" w:horzAnchor="margin" w:tblpY="230"/>
        <w:tblW w:w="932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76"/>
        <w:gridCol w:w="878"/>
        <w:gridCol w:w="824"/>
        <w:gridCol w:w="877"/>
        <w:gridCol w:w="965"/>
        <w:gridCol w:w="850"/>
        <w:gridCol w:w="966"/>
        <w:gridCol w:w="594"/>
      </w:tblGrid>
      <w:tr w:rsidR="009D06A1" w:rsidRPr="003657DD" w:rsidTr="0029506B">
        <w:trPr>
          <w:cantSplit/>
          <w:trHeight w:val="3950"/>
          <w:tblHeader/>
        </w:trPr>
        <w:tc>
          <w:tcPr>
            <w:tcW w:w="392" w:type="dxa"/>
            <w:shd w:val="clear" w:color="auto" w:fill="9CC2E5" w:themeFill="accent1" w:themeFillTint="99"/>
            <w:vAlign w:val="center"/>
          </w:tcPr>
          <w:p w:rsidR="009D06A1" w:rsidRPr="003657DD" w:rsidRDefault="009D06A1" w:rsidP="003657DD">
            <w:pPr>
              <w:ind w:left="-142" w:right="-147" w:firstLine="0"/>
              <w:contextualSpacing/>
              <w:jc w:val="center"/>
              <w:rPr>
                <w:b/>
              </w:rPr>
            </w:pPr>
            <w:r w:rsidRPr="003657DD">
              <w:rPr>
                <w:b/>
              </w:rPr>
              <w:t>№ п/п</w:t>
            </w:r>
          </w:p>
        </w:tc>
        <w:tc>
          <w:tcPr>
            <w:tcW w:w="2976" w:type="dxa"/>
            <w:shd w:val="clear" w:color="auto" w:fill="9CC2E5" w:themeFill="accent1" w:themeFillTint="99"/>
            <w:noWrap/>
            <w:vAlign w:val="center"/>
            <w:hideMark/>
          </w:tcPr>
          <w:p w:rsidR="009D06A1" w:rsidRPr="003657DD" w:rsidRDefault="009D06A1" w:rsidP="0029506B">
            <w:pPr>
              <w:autoSpaceDE/>
              <w:autoSpaceDN/>
              <w:adjustRightInd/>
              <w:ind w:left="-108" w:right="-109" w:firstLine="0"/>
              <w:contextualSpacing/>
              <w:jc w:val="center"/>
              <w:rPr>
                <w:b/>
                <w:bCs w:val="0"/>
                <w:lang w:val="en-US"/>
              </w:rPr>
            </w:pPr>
            <w:r w:rsidRPr="003657DD">
              <w:rPr>
                <w:b/>
                <w:bCs w:val="0"/>
              </w:rPr>
              <w:t>Наименование организации культуры</w:t>
            </w:r>
          </w:p>
        </w:tc>
        <w:tc>
          <w:tcPr>
            <w:tcW w:w="878" w:type="dxa"/>
            <w:shd w:val="clear" w:color="auto" w:fill="9CC2E5" w:themeFill="accent1" w:themeFillTint="99"/>
            <w:noWrap/>
            <w:textDirection w:val="btLr"/>
            <w:vAlign w:val="center"/>
            <w:hideMark/>
          </w:tcPr>
          <w:p w:rsidR="009D06A1" w:rsidRPr="003657DD" w:rsidRDefault="009D06A1" w:rsidP="003657DD">
            <w:pPr>
              <w:autoSpaceDE/>
              <w:autoSpaceDN/>
              <w:adjustRightInd/>
              <w:ind w:firstLine="0"/>
              <w:contextualSpacing/>
              <w:jc w:val="center"/>
              <w:rPr>
                <w:b/>
                <w:bCs w:val="0"/>
              </w:rPr>
            </w:pPr>
            <w:r w:rsidRPr="003657DD">
              <w:rPr>
                <w:b/>
                <w:bCs w:val="0"/>
              </w:rPr>
              <w:t>1. Открытость и доступность информации</w:t>
            </w:r>
          </w:p>
        </w:tc>
        <w:tc>
          <w:tcPr>
            <w:tcW w:w="824" w:type="dxa"/>
            <w:shd w:val="clear" w:color="auto" w:fill="9CC2E5" w:themeFill="accent1" w:themeFillTint="99"/>
            <w:noWrap/>
            <w:textDirection w:val="btLr"/>
            <w:vAlign w:val="center"/>
          </w:tcPr>
          <w:p w:rsidR="009D06A1" w:rsidRPr="003657DD" w:rsidRDefault="009D06A1" w:rsidP="0029506B">
            <w:pPr>
              <w:autoSpaceDE/>
              <w:autoSpaceDN/>
              <w:adjustRightInd/>
              <w:ind w:left="-135" w:right="-108" w:firstLine="0"/>
              <w:contextualSpacing/>
              <w:jc w:val="center"/>
              <w:rPr>
                <w:b/>
                <w:bCs w:val="0"/>
              </w:rPr>
            </w:pPr>
            <w:r w:rsidRPr="003657DD">
              <w:rPr>
                <w:b/>
                <w:bCs w:val="0"/>
              </w:rPr>
              <w:t>2. Комфортность условий доставления услуг</w:t>
            </w:r>
          </w:p>
        </w:tc>
        <w:tc>
          <w:tcPr>
            <w:tcW w:w="877" w:type="dxa"/>
            <w:shd w:val="clear" w:color="auto" w:fill="9CC2E5" w:themeFill="accent1" w:themeFillTint="99"/>
            <w:textDirection w:val="btLr"/>
            <w:vAlign w:val="center"/>
          </w:tcPr>
          <w:p w:rsidR="009D06A1" w:rsidRPr="003657DD" w:rsidRDefault="009D06A1" w:rsidP="0029506B">
            <w:pPr>
              <w:autoSpaceDE/>
              <w:autoSpaceDN/>
              <w:adjustRightInd/>
              <w:ind w:firstLine="0"/>
              <w:contextualSpacing/>
              <w:jc w:val="center"/>
              <w:rPr>
                <w:b/>
                <w:bCs w:val="0"/>
              </w:rPr>
            </w:pPr>
            <w:r w:rsidRPr="003657DD">
              <w:rPr>
                <w:b/>
                <w:bCs w:val="0"/>
              </w:rPr>
              <w:t>3. Доступность</w:t>
            </w:r>
          </w:p>
          <w:p w:rsidR="009D06A1" w:rsidRPr="003657DD" w:rsidRDefault="009D06A1" w:rsidP="0029506B">
            <w:pPr>
              <w:autoSpaceDE/>
              <w:autoSpaceDN/>
              <w:adjustRightInd/>
              <w:ind w:firstLine="0"/>
              <w:contextualSpacing/>
              <w:jc w:val="center"/>
              <w:rPr>
                <w:b/>
                <w:bCs w:val="0"/>
              </w:rPr>
            </w:pPr>
            <w:r w:rsidRPr="003657DD">
              <w:rPr>
                <w:b/>
                <w:bCs w:val="0"/>
              </w:rPr>
              <w:t>услуг для инвалидов</w:t>
            </w:r>
          </w:p>
        </w:tc>
        <w:tc>
          <w:tcPr>
            <w:tcW w:w="965" w:type="dxa"/>
            <w:shd w:val="clear" w:color="auto" w:fill="9CC2E5" w:themeFill="accent1" w:themeFillTint="99"/>
            <w:textDirection w:val="btLr"/>
            <w:vAlign w:val="center"/>
          </w:tcPr>
          <w:p w:rsidR="009D06A1" w:rsidRPr="003657DD" w:rsidRDefault="009D06A1" w:rsidP="0029506B">
            <w:pPr>
              <w:ind w:firstLine="0"/>
              <w:contextualSpacing/>
              <w:jc w:val="center"/>
              <w:rPr>
                <w:b/>
                <w:bCs w:val="0"/>
              </w:rPr>
            </w:pPr>
            <w:r w:rsidRPr="003657DD">
              <w:rPr>
                <w:b/>
                <w:bCs w:val="0"/>
              </w:rPr>
              <w:t>4. Доброжелательность, вежливость работников организации</w:t>
            </w:r>
          </w:p>
        </w:tc>
        <w:tc>
          <w:tcPr>
            <w:tcW w:w="850" w:type="dxa"/>
            <w:shd w:val="clear" w:color="auto" w:fill="9CC2E5" w:themeFill="accent1" w:themeFillTint="99"/>
            <w:textDirection w:val="btLr"/>
            <w:vAlign w:val="center"/>
          </w:tcPr>
          <w:p w:rsidR="009D06A1" w:rsidRPr="003657DD" w:rsidRDefault="009D06A1" w:rsidP="0029506B">
            <w:pPr>
              <w:ind w:firstLine="0"/>
              <w:contextualSpacing/>
              <w:jc w:val="center"/>
              <w:rPr>
                <w:b/>
                <w:bCs w:val="0"/>
              </w:rPr>
            </w:pPr>
            <w:r w:rsidRPr="003657DD">
              <w:rPr>
                <w:b/>
                <w:bCs w:val="0"/>
              </w:rPr>
              <w:t>5. Удовлетворенность условиями оказания услуг</w:t>
            </w:r>
          </w:p>
        </w:tc>
        <w:tc>
          <w:tcPr>
            <w:tcW w:w="966" w:type="dxa"/>
            <w:shd w:val="clear" w:color="auto" w:fill="9CC2E5" w:themeFill="accent1" w:themeFillTint="99"/>
            <w:textDirection w:val="btLr"/>
            <w:vAlign w:val="center"/>
          </w:tcPr>
          <w:p w:rsidR="009D06A1" w:rsidRPr="003657DD" w:rsidRDefault="009D06A1" w:rsidP="0029506B">
            <w:pPr>
              <w:autoSpaceDE/>
              <w:autoSpaceDN/>
              <w:adjustRightInd/>
              <w:ind w:firstLine="0"/>
              <w:contextualSpacing/>
              <w:jc w:val="center"/>
              <w:rPr>
                <w:b/>
                <w:bCs w:val="0"/>
              </w:rPr>
            </w:pPr>
            <w:r w:rsidRPr="003657DD">
              <w:rPr>
                <w:b/>
                <w:bCs w:val="0"/>
              </w:rPr>
              <w:t>ОБЩИЙ БАЛЛ</w:t>
            </w:r>
          </w:p>
        </w:tc>
        <w:tc>
          <w:tcPr>
            <w:tcW w:w="594" w:type="dxa"/>
            <w:shd w:val="clear" w:color="auto" w:fill="9CC2E5" w:themeFill="accent1" w:themeFillTint="99"/>
            <w:textDirection w:val="btLr"/>
            <w:vAlign w:val="center"/>
          </w:tcPr>
          <w:p w:rsidR="009D06A1" w:rsidRPr="003657DD" w:rsidRDefault="009D06A1" w:rsidP="003657DD">
            <w:pPr>
              <w:autoSpaceDE/>
              <w:autoSpaceDN/>
              <w:adjustRightInd/>
              <w:ind w:firstLine="34"/>
              <w:contextualSpacing/>
              <w:jc w:val="center"/>
              <w:rPr>
                <w:b/>
                <w:bCs w:val="0"/>
              </w:rPr>
            </w:pPr>
            <w:r w:rsidRPr="003657DD">
              <w:rPr>
                <w:b/>
                <w:bCs w:val="0"/>
              </w:rPr>
              <w:t>РЕЙТИНГ</w:t>
            </w:r>
          </w:p>
        </w:tc>
      </w:tr>
      <w:tr w:rsidR="0029506B" w:rsidRPr="003657DD" w:rsidTr="0029506B">
        <w:trPr>
          <w:trHeight w:val="20"/>
        </w:trPr>
        <w:tc>
          <w:tcPr>
            <w:tcW w:w="392" w:type="dxa"/>
            <w:vAlign w:val="center"/>
          </w:tcPr>
          <w:p w:rsidR="0029506B" w:rsidRPr="003657DD" w:rsidRDefault="005412FE" w:rsidP="003657DD">
            <w:pPr>
              <w:ind w:left="-142" w:right="-147" w:firstLine="0"/>
              <w:contextualSpacing/>
              <w:jc w:val="center"/>
              <w:rPr>
                <w:color w:val="000000"/>
                <w:lang w:val="en-US"/>
              </w:rPr>
            </w:pPr>
            <w:r>
              <w:rPr>
                <w:color w:val="000000"/>
                <w:lang w:val="en-US"/>
              </w:rPr>
              <w:t>1</w:t>
            </w:r>
          </w:p>
        </w:tc>
        <w:tc>
          <w:tcPr>
            <w:tcW w:w="2976" w:type="dxa"/>
            <w:shd w:val="clear" w:color="auto" w:fill="auto"/>
            <w:noWrap/>
            <w:vAlign w:val="center"/>
          </w:tcPr>
          <w:p w:rsidR="0029506B" w:rsidRPr="003657DD" w:rsidRDefault="0029506B" w:rsidP="0029506B">
            <w:pPr>
              <w:ind w:left="-108" w:right="-109" w:firstLine="0"/>
              <w:jc w:val="center"/>
              <w:rPr>
                <w:color w:val="000000"/>
              </w:rPr>
            </w:pPr>
            <w:r w:rsidRPr="003657DD">
              <w:rPr>
                <w:color w:val="000000"/>
              </w:rPr>
              <w:t>МБУК Центр культуры и досуга «Индустриальный»</w:t>
            </w:r>
          </w:p>
        </w:tc>
        <w:tc>
          <w:tcPr>
            <w:tcW w:w="878" w:type="dxa"/>
            <w:shd w:val="clear" w:color="auto" w:fill="auto"/>
            <w:vAlign w:val="center"/>
          </w:tcPr>
          <w:p w:rsidR="0029506B" w:rsidRPr="003657DD" w:rsidRDefault="0029506B" w:rsidP="003657DD">
            <w:pPr>
              <w:ind w:firstLine="0"/>
              <w:jc w:val="center"/>
              <w:rPr>
                <w:color w:val="000000"/>
              </w:rPr>
            </w:pPr>
            <w:r w:rsidRPr="003657DD">
              <w:rPr>
                <w:bCs w:val="0"/>
                <w:color w:val="000000"/>
              </w:rPr>
              <w:t>77,00</w:t>
            </w:r>
          </w:p>
        </w:tc>
        <w:tc>
          <w:tcPr>
            <w:tcW w:w="824" w:type="dxa"/>
            <w:shd w:val="clear" w:color="auto" w:fill="auto"/>
            <w:vAlign w:val="center"/>
          </w:tcPr>
          <w:p w:rsidR="0029506B" w:rsidRPr="003657DD" w:rsidRDefault="0029506B" w:rsidP="0029506B">
            <w:pPr>
              <w:ind w:left="-135" w:right="-108" w:firstLine="0"/>
              <w:jc w:val="center"/>
              <w:rPr>
                <w:color w:val="000000"/>
              </w:rPr>
            </w:pPr>
            <w:r w:rsidRPr="003657DD">
              <w:rPr>
                <w:bCs w:val="0"/>
                <w:color w:val="000000"/>
              </w:rPr>
              <w:t>84,08</w:t>
            </w:r>
          </w:p>
        </w:tc>
        <w:tc>
          <w:tcPr>
            <w:tcW w:w="877" w:type="dxa"/>
            <w:vAlign w:val="center"/>
          </w:tcPr>
          <w:p w:rsidR="0029506B" w:rsidRPr="003657DD" w:rsidRDefault="0029506B" w:rsidP="0029506B">
            <w:pPr>
              <w:ind w:firstLine="0"/>
              <w:jc w:val="center"/>
              <w:rPr>
                <w:color w:val="000000"/>
              </w:rPr>
            </w:pPr>
            <w:r w:rsidRPr="003657DD">
              <w:rPr>
                <w:bCs w:val="0"/>
                <w:color w:val="000000"/>
              </w:rPr>
              <w:t>24,00</w:t>
            </w:r>
          </w:p>
        </w:tc>
        <w:tc>
          <w:tcPr>
            <w:tcW w:w="965" w:type="dxa"/>
            <w:vAlign w:val="center"/>
          </w:tcPr>
          <w:p w:rsidR="0029506B" w:rsidRPr="003657DD" w:rsidRDefault="0029506B" w:rsidP="0029506B">
            <w:pPr>
              <w:ind w:firstLine="0"/>
              <w:jc w:val="center"/>
              <w:rPr>
                <w:color w:val="000000"/>
              </w:rPr>
            </w:pPr>
            <w:r w:rsidRPr="003657DD">
              <w:rPr>
                <w:bCs w:val="0"/>
                <w:color w:val="000000"/>
              </w:rPr>
              <w:t>98,29</w:t>
            </w:r>
          </w:p>
        </w:tc>
        <w:tc>
          <w:tcPr>
            <w:tcW w:w="850" w:type="dxa"/>
            <w:vAlign w:val="center"/>
          </w:tcPr>
          <w:p w:rsidR="0029506B" w:rsidRPr="003657DD" w:rsidRDefault="0029506B" w:rsidP="0029506B">
            <w:pPr>
              <w:ind w:firstLine="0"/>
              <w:jc w:val="center"/>
              <w:rPr>
                <w:color w:val="000000"/>
              </w:rPr>
            </w:pPr>
            <w:r w:rsidRPr="003657DD">
              <w:rPr>
                <w:bCs w:val="0"/>
                <w:color w:val="000000"/>
              </w:rPr>
              <w:t>96,22</w:t>
            </w:r>
          </w:p>
        </w:tc>
        <w:tc>
          <w:tcPr>
            <w:tcW w:w="966" w:type="dxa"/>
            <w:vAlign w:val="center"/>
          </w:tcPr>
          <w:p w:rsidR="0029506B" w:rsidRPr="003657DD" w:rsidRDefault="0029506B" w:rsidP="0029506B">
            <w:pPr>
              <w:ind w:firstLine="0"/>
              <w:jc w:val="center"/>
              <w:rPr>
                <w:color w:val="000000"/>
              </w:rPr>
            </w:pPr>
            <w:r w:rsidRPr="003657DD">
              <w:rPr>
                <w:bCs w:val="0"/>
                <w:color w:val="000000"/>
              </w:rPr>
              <w:t>75,90</w:t>
            </w:r>
          </w:p>
        </w:tc>
        <w:tc>
          <w:tcPr>
            <w:tcW w:w="594" w:type="dxa"/>
            <w:vAlign w:val="center"/>
          </w:tcPr>
          <w:p w:rsidR="0029506B" w:rsidRPr="0029506B" w:rsidRDefault="0029506B" w:rsidP="0029506B">
            <w:pPr>
              <w:ind w:firstLine="0"/>
              <w:jc w:val="center"/>
              <w:rPr>
                <w:color w:val="000000"/>
              </w:rPr>
            </w:pPr>
            <w:r w:rsidRPr="0029506B">
              <w:rPr>
                <w:color w:val="000000"/>
              </w:rPr>
              <w:t>32</w:t>
            </w:r>
          </w:p>
        </w:tc>
      </w:tr>
    </w:tbl>
    <w:p w:rsidR="003174C1" w:rsidRPr="00150335" w:rsidRDefault="003174C1" w:rsidP="00163E28">
      <w:pPr>
        <w:pStyle w:val="20"/>
        <w:keepNext w:val="0"/>
        <w:keepLines w:val="0"/>
        <w:pageBreakBefore/>
        <w:numPr>
          <w:ilvl w:val="0"/>
          <w:numId w:val="7"/>
        </w:numPr>
        <w:spacing w:before="0"/>
        <w:ind w:left="0" w:firstLine="709"/>
        <w:contextualSpacing/>
        <w:rPr>
          <w:rFonts w:ascii="Times New Roman" w:hAnsi="Times New Roman" w:cs="Times New Roman"/>
          <w:b/>
          <w:color w:val="7B7B7B" w:themeColor="accent3" w:themeShade="BF"/>
          <w:sz w:val="28"/>
          <w:szCs w:val="28"/>
        </w:rPr>
      </w:pPr>
      <w:bookmarkStart w:id="5" w:name="_Toc531725918"/>
      <w:r w:rsidRPr="00150335">
        <w:rPr>
          <w:rFonts w:ascii="Times New Roman" w:hAnsi="Times New Roman" w:cs="Times New Roman"/>
          <w:b/>
          <w:color w:val="7B7B7B" w:themeColor="accent3" w:themeShade="BF"/>
          <w:sz w:val="28"/>
          <w:szCs w:val="28"/>
        </w:rPr>
        <w:lastRenderedPageBreak/>
        <w:t>Основные выводы и рекомендации по результатам независимой оценки качества условий оказания услуг организациями культуры</w:t>
      </w:r>
      <w:bookmarkEnd w:id="5"/>
      <w:r w:rsidRPr="00150335">
        <w:rPr>
          <w:rFonts w:ascii="Times New Roman" w:hAnsi="Times New Roman" w:cs="Times New Roman"/>
          <w:b/>
          <w:color w:val="7B7B7B" w:themeColor="accent3" w:themeShade="BF"/>
          <w:sz w:val="28"/>
          <w:szCs w:val="28"/>
        </w:rPr>
        <w:t xml:space="preserve"> </w:t>
      </w:r>
      <w:r w:rsidR="00A30DFD" w:rsidRPr="00150335">
        <w:rPr>
          <w:rFonts w:ascii="Times New Roman" w:hAnsi="Times New Roman" w:cs="Times New Roman"/>
          <w:b/>
          <w:color w:val="7B7B7B" w:themeColor="accent3" w:themeShade="BF"/>
          <w:sz w:val="28"/>
          <w:szCs w:val="28"/>
        </w:rPr>
        <w:t>Алтайского края</w:t>
      </w:r>
    </w:p>
    <w:p w:rsidR="003174C1" w:rsidRPr="00150335" w:rsidRDefault="003174C1"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Основные выводы по результатам независимой оценки</w:t>
      </w:r>
    </w:p>
    <w:p w:rsidR="005D12A5" w:rsidRPr="00150335" w:rsidRDefault="003174C1" w:rsidP="00163E28">
      <w:pPr>
        <w:pStyle w:val="a"/>
        <w:numPr>
          <w:ilvl w:val="0"/>
          <w:numId w:val="0"/>
        </w:numPr>
        <w:ind w:firstLine="709"/>
        <w:rPr>
          <w:lang w:eastAsia="en-US"/>
        </w:rPr>
      </w:pPr>
      <w:r w:rsidRPr="00150335">
        <w:rPr>
          <w:lang w:eastAsia="en-US"/>
        </w:rPr>
        <w:t>Анализ результатов оценки в разрезе отдельн</w:t>
      </w:r>
      <w:r w:rsidR="00DB09AE" w:rsidRPr="00150335">
        <w:rPr>
          <w:lang w:eastAsia="en-US"/>
        </w:rPr>
        <w:t>ых критериев показывает</w:t>
      </w:r>
      <w:r w:rsidR="005D12A5" w:rsidRPr="00150335">
        <w:rPr>
          <w:lang w:eastAsia="en-US"/>
        </w:rPr>
        <w:t>:</w:t>
      </w:r>
    </w:p>
    <w:p w:rsidR="00B33DFB" w:rsidRPr="00150335" w:rsidRDefault="00B33DFB" w:rsidP="00163E28">
      <w:pPr>
        <w:ind w:firstLine="709"/>
        <w:contextualSpacing/>
        <w:rPr>
          <w:bCs w:val="0"/>
        </w:rPr>
      </w:pPr>
      <w:r w:rsidRPr="00150335">
        <w:rPr>
          <w:lang w:eastAsia="en-US"/>
        </w:rPr>
        <w:t>К</w:t>
      </w:r>
      <w:r w:rsidR="005D12A5" w:rsidRPr="00150335">
        <w:rPr>
          <w:lang w:eastAsia="en-US"/>
        </w:rPr>
        <w:t>ритери</w:t>
      </w:r>
      <w:r w:rsidRPr="00150335">
        <w:rPr>
          <w:lang w:eastAsia="en-US"/>
        </w:rPr>
        <w:t xml:space="preserve">й </w:t>
      </w:r>
      <w:r w:rsidRPr="00150335">
        <w:rPr>
          <w:b/>
          <w:lang w:eastAsia="en-US"/>
        </w:rPr>
        <w:t>«открытость и доступность информации об организации</w:t>
      </w:r>
      <w:r w:rsidRPr="00150335">
        <w:rPr>
          <w:lang w:eastAsia="en-US"/>
        </w:rPr>
        <w:t>».</w:t>
      </w:r>
      <w:r w:rsidRPr="00150335">
        <w:rPr>
          <w:bCs w:val="0"/>
        </w:rPr>
        <w:t xml:space="preserve"> На снижение баллов повлияло отсутствие следующих документов на сайтах организации:</w:t>
      </w:r>
      <w:r w:rsidR="00624FC9">
        <w:rPr>
          <w:bCs w:val="0"/>
        </w:rPr>
        <w:t xml:space="preserve"> информации о</w:t>
      </w:r>
      <w:r w:rsidRPr="00150335">
        <w:rPr>
          <w:bCs w:val="0"/>
        </w:rPr>
        <w:t xml:space="preserve"> </w:t>
      </w:r>
      <w:r w:rsidRPr="00150335">
        <w:rPr>
          <w:color w:val="000000"/>
        </w:rPr>
        <w:t>м</w:t>
      </w:r>
      <w:r w:rsidRPr="00150335">
        <w:t>атериально-техническо</w:t>
      </w:r>
      <w:r w:rsidR="00624FC9">
        <w:t>м</w:t>
      </w:r>
      <w:r w:rsidRPr="00150335">
        <w:t xml:space="preserve"> обеспечени</w:t>
      </w:r>
      <w:r w:rsidR="00624FC9">
        <w:t>и</w:t>
      </w:r>
      <w:r w:rsidRPr="00150335">
        <w:t xml:space="preserve"> предоставления услуг</w:t>
      </w:r>
      <w:r w:rsidR="00CE0299" w:rsidRPr="00150335">
        <w:t>; копи</w:t>
      </w:r>
      <w:r w:rsidR="00624FC9">
        <w:t>и</w:t>
      </w:r>
      <w:r w:rsidR="00CE0299" w:rsidRPr="00150335">
        <w:t xml:space="preserve">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00624FC9">
        <w:t xml:space="preserve"> информации о результатах</w:t>
      </w:r>
      <w:r w:rsidR="00CE0299" w:rsidRPr="00150335">
        <w:t xml:space="preserve"> независимой оценки качества условий оказания услуг, план</w:t>
      </w:r>
      <w:r w:rsidR="00624FC9">
        <w:t>ах по улучшению</w:t>
      </w:r>
      <w:r w:rsidR="00CE0299" w:rsidRPr="00150335">
        <w:t xml:space="preserve"> качества работы организации культуры (по устранению недостатков, выявленных по итогам независимой оценки качества). </w:t>
      </w:r>
      <w:r w:rsidRPr="00150335">
        <w:rPr>
          <w:bCs w:val="0"/>
        </w:rPr>
        <w:t>На стендах чаще всего отсутствуют следующие документы:</w:t>
      </w:r>
      <w:r w:rsidR="00DA3FE7">
        <w:rPr>
          <w:bCs w:val="0"/>
        </w:rPr>
        <w:t xml:space="preserve"> информация о </w:t>
      </w:r>
      <w:r w:rsidR="003618BC" w:rsidRPr="00150335">
        <w:rPr>
          <w:color w:val="000000"/>
        </w:rPr>
        <w:t>р</w:t>
      </w:r>
      <w:r w:rsidR="00CE0299" w:rsidRPr="00150335">
        <w:rPr>
          <w:color w:val="000000"/>
        </w:rPr>
        <w:t>езультат</w:t>
      </w:r>
      <w:r w:rsidR="00DA3FE7">
        <w:rPr>
          <w:color w:val="000000"/>
        </w:rPr>
        <w:t>ах</w:t>
      </w:r>
      <w:r w:rsidR="00CE0299" w:rsidRPr="00150335">
        <w:rPr>
          <w:color w:val="000000"/>
        </w:rPr>
        <w:t xml:space="preserve"> независимой оценки качества условий оказания услуг</w:t>
      </w:r>
      <w:r w:rsidR="00DA3FE7">
        <w:rPr>
          <w:color w:val="000000"/>
        </w:rPr>
        <w:t xml:space="preserve"> и </w:t>
      </w:r>
      <w:r w:rsidR="00CE0299" w:rsidRPr="00150335">
        <w:rPr>
          <w:color w:val="000000"/>
        </w:rPr>
        <w:t>план</w:t>
      </w:r>
      <w:r w:rsidR="00DA3FE7">
        <w:rPr>
          <w:color w:val="000000"/>
        </w:rPr>
        <w:t>ах</w:t>
      </w:r>
      <w:r w:rsidR="00CE0299" w:rsidRPr="00150335">
        <w:rPr>
          <w:color w:val="000000"/>
        </w:rPr>
        <w:t xml:space="preserve"> по </w:t>
      </w:r>
      <w:r w:rsidR="00BD1A0B" w:rsidRPr="00150335">
        <w:rPr>
          <w:color w:val="000000"/>
        </w:rPr>
        <w:t xml:space="preserve">улучшению </w:t>
      </w:r>
      <w:r w:rsidR="00CE0299" w:rsidRPr="00150335">
        <w:rPr>
          <w:color w:val="000000"/>
        </w:rPr>
        <w:t>качества работы организации культуры (по устранению недостатков, выявленных по итогам независимой оценки качества)</w:t>
      </w:r>
      <w:r w:rsidR="00BD1A0B" w:rsidRPr="00150335">
        <w:rPr>
          <w:color w:val="000000"/>
        </w:rPr>
        <w:t>.</w:t>
      </w:r>
      <w:r w:rsidR="00CE0299" w:rsidRPr="00150335">
        <w:rPr>
          <w:bCs w:val="0"/>
        </w:rPr>
        <w:t xml:space="preserve"> </w:t>
      </w:r>
      <w:r w:rsidR="00BD1A0B" w:rsidRPr="00150335">
        <w:rPr>
          <w:bCs w:val="0"/>
        </w:rPr>
        <w:t>Так же на снижение балла по данному критерию повлияло отсутствие официальных сайтов у</w:t>
      </w:r>
      <w:r w:rsidR="003618BC" w:rsidRPr="00150335">
        <w:rPr>
          <w:bCs w:val="0"/>
        </w:rPr>
        <w:t xml:space="preserve"> одиннадцати</w:t>
      </w:r>
      <w:r w:rsidR="00BD1A0B" w:rsidRPr="00150335">
        <w:rPr>
          <w:bCs w:val="0"/>
        </w:rPr>
        <w:t xml:space="preserve"> организаций культуры. </w:t>
      </w:r>
    </w:p>
    <w:p w:rsidR="00332FBB" w:rsidRPr="00150335" w:rsidRDefault="003174C1" w:rsidP="00163E28">
      <w:pPr>
        <w:ind w:firstLine="709"/>
        <w:contextualSpacing/>
        <w:rPr>
          <w:lang w:eastAsia="en-US"/>
        </w:rPr>
      </w:pPr>
      <w:r w:rsidRPr="00150335">
        <w:rPr>
          <w:lang w:eastAsia="en-US"/>
        </w:rPr>
        <w:t>Критерий «</w:t>
      </w:r>
      <w:r w:rsidRPr="00150335">
        <w:rPr>
          <w:b/>
          <w:lang w:eastAsia="en-US"/>
        </w:rPr>
        <w:t>комфортность условий предоставления услуг</w:t>
      </w:r>
      <w:r w:rsidRPr="00150335">
        <w:rPr>
          <w:lang w:eastAsia="en-US"/>
        </w:rPr>
        <w:t>»</w:t>
      </w:r>
      <w:r w:rsidR="00EF4C87" w:rsidRPr="00150335">
        <w:rPr>
          <w:lang w:eastAsia="en-US"/>
        </w:rPr>
        <w:t>.</w:t>
      </w:r>
      <w:r w:rsidRPr="00150335">
        <w:rPr>
          <w:lang w:eastAsia="en-US"/>
        </w:rPr>
        <w:t xml:space="preserve"> </w:t>
      </w:r>
      <w:r w:rsidR="00EF4C87" w:rsidRPr="00150335">
        <w:rPr>
          <w:lang w:eastAsia="en-US"/>
        </w:rPr>
        <w:t>В</w:t>
      </w:r>
      <w:r w:rsidRPr="00150335">
        <w:rPr>
          <w:lang w:eastAsia="en-US"/>
        </w:rPr>
        <w:t xml:space="preserve"> </w:t>
      </w:r>
      <w:r w:rsidR="001B5851">
        <w:rPr>
          <w:lang w:eastAsia="en-US"/>
        </w:rPr>
        <w:t>78,57%</w:t>
      </w:r>
      <w:r w:rsidRPr="00150335">
        <w:rPr>
          <w:lang w:eastAsia="en-US"/>
        </w:rPr>
        <w:t xml:space="preserve"> организаций созданы условия </w:t>
      </w:r>
      <w:r w:rsidR="001B5851">
        <w:rPr>
          <w:lang w:eastAsia="en-US"/>
        </w:rPr>
        <w:t>для комфортного оказания услуг</w:t>
      </w:r>
      <w:r w:rsidR="00DE2B01">
        <w:rPr>
          <w:lang w:eastAsia="en-US"/>
        </w:rPr>
        <w:t>,</w:t>
      </w:r>
      <w:r w:rsidR="00DE2B01" w:rsidRPr="00DE2B01">
        <w:rPr>
          <w:color w:val="000000"/>
        </w:rPr>
        <w:t xml:space="preserve"> </w:t>
      </w:r>
      <w:r w:rsidR="00DE2B01">
        <w:rPr>
          <w:color w:val="000000"/>
        </w:rPr>
        <w:t>21,43% учреждений получили по данному критерию</w:t>
      </w:r>
      <w:r w:rsidR="005F3B6A">
        <w:rPr>
          <w:color w:val="000000"/>
        </w:rPr>
        <w:t xml:space="preserve"> менее</w:t>
      </w:r>
      <w:r w:rsidR="00DE2B01">
        <w:rPr>
          <w:color w:val="000000"/>
        </w:rPr>
        <w:t xml:space="preserve"> 8</w:t>
      </w:r>
      <w:r w:rsidR="005F3B6A">
        <w:rPr>
          <w:color w:val="000000"/>
        </w:rPr>
        <w:t>1</w:t>
      </w:r>
      <w:r w:rsidR="00DE2B01">
        <w:rPr>
          <w:color w:val="000000"/>
        </w:rPr>
        <w:t xml:space="preserve"> балл</w:t>
      </w:r>
      <w:r w:rsidR="005F3B6A">
        <w:rPr>
          <w:color w:val="000000"/>
        </w:rPr>
        <w:t>а</w:t>
      </w:r>
      <w:r w:rsidR="00DE2B01">
        <w:rPr>
          <w:color w:val="000000"/>
        </w:rPr>
        <w:t>.</w:t>
      </w:r>
      <w:r w:rsidR="00332FBB" w:rsidRPr="00150335">
        <w:rPr>
          <w:lang w:eastAsia="en-US"/>
        </w:rPr>
        <w:t xml:space="preserve"> </w:t>
      </w:r>
      <w:r w:rsidR="00332FBB" w:rsidRPr="00150335">
        <w:rPr>
          <w:bCs w:val="0"/>
        </w:rPr>
        <w:t>Согласно результатам проведённого анкетирования, чаще всего получатели услуг не удовлетворены состоянием зданий, устаревшей мебелью, отсутствием питьевой воды и состоянием санитарно-гигиенических помещений.</w:t>
      </w:r>
    </w:p>
    <w:p w:rsidR="003174C1" w:rsidRPr="00150335" w:rsidRDefault="003174C1" w:rsidP="00163E28">
      <w:pPr>
        <w:ind w:firstLine="709"/>
        <w:contextualSpacing/>
        <w:rPr>
          <w:bCs w:val="0"/>
        </w:rPr>
      </w:pPr>
      <w:r w:rsidRPr="00150335">
        <w:rPr>
          <w:lang w:eastAsia="en-US"/>
        </w:rPr>
        <w:t xml:space="preserve">Низкие оценки в целом зафиксированы по критерию </w:t>
      </w:r>
      <w:r w:rsidRPr="00150335">
        <w:rPr>
          <w:b/>
          <w:lang w:eastAsia="en-US"/>
        </w:rPr>
        <w:t>«доступность услуг для инвалидов</w:t>
      </w:r>
      <w:r w:rsidRPr="00150335">
        <w:rPr>
          <w:lang w:eastAsia="en-US"/>
        </w:rPr>
        <w:t>»</w:t>
      </w:r>
      <w:r w:rsidR="0000398F">
        <w:rPr>
          <w:lang w:eastAsia="en-US"/>
        </w:rPr>
        <w:t xml:space="preserve"> </w:t>
      </w:r>
      <w:r w:rsidR="001B5851">
        <w:rPr>
          <w:lang w:eastAsia="en-US"/>
        </w:rPr>
        <w:t xml:space="preserve">(средний балл составил </w:t>
      </w:r>
      <w:r w:rsidR="005F3B6A">
        <w:rPr>
          <w:lang w:eastAsia="en-US"/>
        </w:rPr>
        <w:t>41,54</w:t>
      </w:r>
      <w:r w:rsidR="001B5851">
        <w:rPr>
          <w:lang w:eastAsia="en-US"/>
        </w:rPr>
        <w:t>)</w:t>
      </w:r>
      <w:r w:rsidRPr="00150335">
        <w:rPr>
          <w:lang w:eastAsia="en-US"/>
        </w:rPr>
        <w:t xml:space="preserve">. </w:t>
      </w:r>
      <w:r w:rsidR="006761F7" w:rsidRPr="00150335">
        <w:t>Это связано с отсутствием пандусов,</w:t>
      </w:r>
      <w:r w:rsidR="006761F7" w:rsidRPr="00150335">
        <w:rPr>
          <w:bCs w:val="0"/>
        </w:rPr>
        <w:t xml:space="preserve"> санитарно-гигиенических помещений,</w:t>
      </w:r>
      <w:r w:rsidR="006761F7" w:rsidRPr="00150335">
        <w:t xml:space="preserve"> </w:t>
      </w:r>
      <w:r w:rsidR="006761F7" w:rsidRPr="00150335">
        <w:rPr>
          <w:bCs w:val="0"/>
        </w:rPr>
        <w:t>дублирования надписей, знаков и иной текстовой и графической информации знаками, выполненными рельефно-точечным шрифтом Брайля</w:t>
      </w:r>
      <w:r w:rsidR="00DA3FE7">
        <w:rPr>
          <w:bCs w:val="0"/>
        </w:rPr>
        <w:t xml:space="preserve">, а так же </w:t>
      </w:r>
      <w:r w:rsidR="006761F7" w:rsidRPr="00150335">
        <w:rPr>
          <w:bCs w:val="0"/>
        </w:rPr>
        <w:t>отсутствие</w:t>
      </w:r>
      <w:r w:rsidR="00DA3FE7">
        <w:rPr>
          <w:bCs w:val="0"/>
        </w:rPr>
        <w:t xml:space="preserve">м </w:t>
      </w:r>
      <w:r w:rsidR="006761F7" w:rsidRPr="00150335">
        <w:rPr>
          <w:bCs w:val="0"/>
        </w:rPr>
        <w:t>дублирования для инвалидов по слуху и зрению звуковой и зрительной информации.</w:t>
      </w:r>
    </w:p>
    <w:p w:rsidR="00B276B0" w:rsidRPr="00150335" w:rsidRDefault="00B276B0" w:rsidP="00163E28">
      <w:pPr>
        <w:ind w:firstLine="709"/>
        <w:contextualSpacing/>
        <w:rPr>
          <w:lang w:eastAsia="en-US"/>
        </w:rPr>
      </w:pPr>
      <w:r w:rsidRPr="00150335">
        <w:rPr>
          <w:bCs w:val="0"/>
          <w:color w:val="000000"/>
        </w:rPr>
        <w:t xml:space="preserve">Критерии </w:t>
      </w:r>
      <w:r w:rsidRPr="00150335">
        <w:rPr>
          <w:b/>
          <w:bCs w:val="0"/>
          <w:color w:val="000000"/>
        </w:rPr>
        <w:t xml:space="preserve">«доброжелательность, вежливость работников организаций» и «удовлетворенность условиями оказания услуг» </w:t>
      </w:r>
      <w:r w:rsidRPr="00150335">
        <w:rPr>
          <w:bCs w:val="0"/>
          <w:color w:val="000000"/>
        </w:rPr>
        <w:t>получили высокую оценку респондентов</w:t>
      </w:r>
      <w:r w:rsidRPr="00150335">
        <w:t>.</w:t>
      </w:r>
    </w:p>
    <w:p w:rsidR="003174C1" w:rsidRPr="00150335" w:rsidRDefault="003174C1" w:rsidP="00163E28">
      <w:pPr>
        <w:autoSpaceDE/>
        <w:autoSpaceDN/>
        <w:adjustRightInd/>
        <w:ind w:firstLine="709"/>
        <w:contextualSpacing/>
        <w:jc w:val="left"/>
        <w:rPr>
          <w:rFonts w:eastAsiaTheme="majorEastAsia"/>
          <w:b/>
          <w:color w:val="8496B0" w:themeColor="text2" w:themeTint="99"/>
          <w:lang w:eastAsia="en-US"/>
        </w:rPr>
      </w:pPr>
      <w:r w:rsidRPr="00150335">
        <w:rPr>
          <w:color w:val="8496B0" w:themeColor="text2" w:themeTint="99"/>
        </w:rPr>
        <w:br w:type="page"/>
      </w:r>
    </w:p>
    <w:p w:rsidR="003174C1" w:rsidRPr="00150335" w:rsidRDefault="003174C1"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lastRenderedPageBreak/>
        <w:t>Общие рекомендации по результатам независимой оценки</w:t>
      </w:r>
    </w:p>
    <w:p w:rsidR="003174C1" w:rsidRPr="00150335" w:rsidRDefault="003174C1" w:rsidP="00163E28">
      <w:pPr>
        <w:ind w:firstLine="709"/>
        <w:contextualSpacing/>
      </w:pPr>
      <w:r w:rsidRPr="00150335">
        <w:t xml:space="preserve">В целях повышения условия оказания услуг организациями культуры </w:t>
      </w:r>
      <w:r w:rsidR="00620129" w:rsidRPr="00150335">
        <w:t>Алтайского</w:t>
      </w:r>
      <w:r w:rsidRPr="00150335">
        <w:t xml:space="preserve"> рекомендуется: </w:t>
      </w:r>
    </w:p>
    <w:p w:rsidR="003174C1" w:rsidRPr="00150335" w:rsidRDefault="003174C1" w:rsidP="00163E28">
      <w:pPr>
        <w:ind w:firstLine="709"/>
        <w:contextualSpacing/>
      </w:pPr>
      <w:r w:rsidRPr="00150335">
        <w:t>1. Продолжить работу по улучшению качества оказания услуг в организациях культуры.</w:t>
      </w:r>
    </w:p>
    <w:p w:rsidR="008C77F4" w:rsidRPr="00150335" w:rsidRDefault="005412FE" w:rsidP="00163E28">
      <w:pPr>
        <w:ind w:firstLine="709"/>
        <w:contextualSpacing/>
      </w:pPr>
      <w:r>
        <w:rPr>
          <w:lang w:eastAsia="en-US"/>
        </w:rPr>
        <w:t xml:space="preserve">2. </w:t>
      </w:r>
      <w:r w:rsidR="008C77F4" w:rsidRPr="00150335">
        <w:rPr>
          <w:lang w:eastAsia="en-US"/>
        </w:rPr>
        <w:t>Повысить комфортнос</w:t>
      </w:r>
      <w:r w:rsidR="00493863">
        <w:rPr>
          <w:lang w:eastAsia="en-US"/>
        </w:rPr>
        <w:t>ть условий предоставления услуг.</w:t>
      </w:r>
      <w:r w:rsidR="008C77F4" w:rsidRPr="00150335">
        <w:rPr>
          <w:lang w:eastAsia="en-US"/>
        </w:rPr>
        <w:t xml:space="preserve"> </w:t>
      </w:r>
      <w:r w:rsidR="00493863">
        <w:rPr>
          <w:lang w:eastAsia="en-US"/>
        </w:rPr>
        <w:t>В</w:t>
      </w:r>
      <w:r w:rsidR="008C77F4" w:rsidRPr="00150335">
        <w:rPr>
          <w:lang w:eastAsia="en-US"/>
        </w:rPr>
        <w:t>ыполни</w:t>
      </w:r>
      <w:r w:rsidR="00493863">
        <w:rPr>
          <w:lang w:eastAsia="en-US"/>
        </w:rPr>
        <w:t>ть</w:t>
      </w:r>
      <w:r w:rsidR="006761F7" w:rsidRPr="00150335">
        <w:rPr>
          <w:lang w:eastAsia="en-US"/>
        </w:rPr>
        <w:t xml:space="preserve"> ремонт</w:t>
      </w:r>
      <w:r w:rsidR="008C77F4" w:rsidRPr="00150335">
        <w:rPr>
          <w:lang w:eastAsia="en-US"/>
        </w:rPr>
        <w:t xml:space="preserve"> </w:t>
      </w:r>
      <w:r w:rsidR="008C77F4" w:rsidRPr="00150335">
        <w:rPr>
          <w:bCs w:val="0"/>
        </w:rPr>
        <w:t>зданий</w:t>
      </w:r>
      <w:r w:rsidR="00493863">
        <w:rPr>
          <w:bCs w:val="0"/>
        </w:rPr>
        <w:t xml:space="preserve"> и </w:t>
      </w:r>
      <w:r w:rsidR="008C77F4" w:rsidRPr="00150335">
        <w:rPr>
          <w:bCs w:val="0"/>
        </w:rPr>
        <w:t>санитарно-гигиенических помещений;</w:t>
      </w:r>
      <w:r w:rsidR="006761F7" w:rsidRPr="00150335">
        <w:rPr>
          <w:bCs w:val="0"/>
        </w:rPr>
        <w:t xml:space="preserve"> обеспечи</w:t>
      </w:r>
      <w:r w:rsidR="00493863">
        <w:rPr>
          <w:bCs w:val="0"/>
        </w:rPr>
        <w:t>ть</w:t>
      </w:r>
      <w:r w:rsidR="008C77F4" w:rsidRPr="00150335">
        <w:rPr>
          <w:bCs w:val="0"/>
        </w:rPr>
        <w:t xml:space="preserve"> доступность</w:t>
      </w:r>
      <w:r w:rsidR="006761F7" w:rsidRPr="00150335">
        <w:rPr>
          <w:bCs w:val="0"/>
        </w:rPr>
        <w:t xml:space="preserve"> питьевой воды.</w:t>
      </w:r>
    </w:p>
    <w:p w:rsidR="002B73B9" w:rsidRPr="00150335" w:rsidRDefault="005412FE" w:rsidP="00163E28">
      <w:pPr>
        <w:ind w:firstLine="709"/>
        <w:contextualSpacing/>
        <w:rPr>
          <w:lang w:eastAsia="en-US"/>
        </w:rPr>
      </w:pPr>
      <w:r>
        <w:rPr>
          <w:lang w:eastAsia="en-US"/>
        </w:rPr>
        <w:t xml:space="preserve">3. </w:t>
      </w:r>
      <w:r w:rsidR="006761F7" w:rsidRPr="00150335">
        <w:rPr>
          <w:lang w:eastAsia="en-US"/>
        </w:rPr>
        <w:t>Анализ недостатков</w:t>
      </w:r>
      <w:r w:rsidR="003A3CD9" w:rsidRPr="00150335">
        <w:rPr>
          <w:lang w:eastAsia="en-US"/>
        </w:rPr>
        <w:t xml:space="preserve"> по критерию «доступность услуг для инвалидов» в работе организаций культуры показал</w:t>
      </w:r>
      <w:r w:rsidR="006761F7" w:rsidRPr="00150335">
        <w:rPr>
          <w:lang w:eastAsia="en-US"/>
        </w:rPr>
        <w:t xml:space="preserve">, что основными сферами, требующими улучшения, являются: </w:t>
      </w:r>
      <w:r w:rsidR="003A3CD9" w:rsidRPr="00150335">
        <w:rPr>
          <w:lang w:eastAsia="en-US"/>
        </w:rPr>
        <w:t xml:space="preserve">оборудование пандусов и </w:t>
      </w:r>
      <w:r w:rsidR="006761F7" w:rsidRPr="00150335">
        <w:rPr>
          <w:lang w:eastAsia="en-US"/>
        </w:rPr>
        <w:t>санитарно-гигиенических комнат для инвалидов</w:t>
      </w:r>
      <w:r w:rsidR="003A3CD9" w:rsidRPr="00150335">
        <w:rPr>
          <w:lang w:eastAsia="en-US"/>
        </w:rPr>
        <w:t xml:space="preserve">, использование </w:t>
      </w:r>
      <w:r w:rsidR="006761F7" w:rsidRPr="00150335">
        <w:t>знаков и иной текстовой и графической информации знаками, выполненными ре</w:t>
      </w:r>
      <w:r w:rsidR="001B5851">
        <w:t>льефно-точечным шрифтом Брайля.</w:t>
      </w:r>
      <w:r w:rsidR="002B73B9" w:rsidRPr="00150335">
        <w:br w:type="page"/>
      </w:r>
    </w:p>
    <w:p w:rsidR="002B73B9" w:rsidRPr="00150335" w:rsidRDefault="002B73B9" w:rsidP="00163E28">
      <w:pPr>
        <w:ind w:firstLine="709"/>
        <w:contextualSpacing/>
        <w:rPr>
          <w:rFonts w:eastAsiaTheme="majorEastAsia"/>
          <w:b/>
          <w:color w:val="2E74B5" w:themeColor="accent1" w:themeShade="BF"/>
          <w:lang w:eastAsia="en-US"/>
        </w:rPr>
      </w:pPr>
      <w:r w:rsidRPr="00150335">
        <w:rPr>
          <w:rFonts w:eastAsiaTheme="majorEastAsia"/>
          <w:b/>
          <w:color w:val="2E74B5" w:themeColor="accent1" w:themeShade="BF"/>
          <w:lang w:eastAsia="en-US"/>
        </w:rPr>
        <w:lastRenderedPageBreak/>
        <w:t>Рекомендации по отдельным организациям культуры</w:t>
      </w:r>
    </w:p>
    <w:tbl>
      <w:tblPr>
        <w:tblW w:w="9606"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134"/>
        <w:gridCol w:w="5954"/>
      </w:tblGrid>
      <w:tr w:rsidR="0000398F" w:rsidRPr="00150335" w:rsidTr="008B0797">
        <w:trPr>
          <w:trHeight w:val="572"/>
          <w:tblHeader/>
        </w:trPr>
        <w:tc>
          <w:tcPr>
            <w:tcW w:w="392" w:type="dxa"/>
            <w:shd w:val="clear" w:color="auto" w:fill="9CC2E5" w:themeFill="accent1" w:themeFillTint="99"/>
            <w:vAlign w:val="center"/>
          </w:tcPr>
          <w:p w:rsidR="0000398F" w:rsidRPr="008168BE" w:rsidRDefault="0000398F" w:rsidP="00163E28">
            <w:pPr>
              <w:ind w:left="-142" w:right="-147" w:firstLine="0"/>
              <w:contextualSpacing/>
              <w:jc w:val="center"/>
              <w:rPr>
                <w:b/>
              </w:rPr>
            </w:pPr>
            <w:r>
              <w:rPr>
                <w:b/>
              </w:rPr>
              <w:t>№ п/п</w:t>
            </w:r>
          </w:p>
        </w:tc>
        <w:tc>
          <w:tcPr>
            <w:tcW w:w="2126" w:type="dxa"/>
            <w:shd w:val="clear" w:color="auto" w:fill="9CC2E5" w:themeFill="accent1" w:themeFillTint="99"/>
            <w:noWrap/>
            <w:vAlign w:val="center"/>
            <w:hideMark/>
          </w:tcPr>
          <w:p w:rsidR="0000398F" w:rsidRPr="00150335" w:rsidRDefault="0000398F" w:rsidP="008B0797">
            <w:pPr>
              <w:autoSpaceDE/>
              <w:autoSpaceDN/>
              <w:adjustRightInd/>
              <w:ind w:firstLine="0"/>
              <w:contextualSpacing/>
              <w:jc w:val="center"/>
              <w:rPr>
                <w:b/>
                <w:bCs w:val="0"/>
              </w:rPr>
            </w:pPr>
            <w:r w:rsidRPr="00150335">
              <w:rPr>
                <w:b/>
                <w:bCs w:val="0"/>
              </w:rPr>
              <w:t>Наименование организации культуры</w:t>
            </w:r>
          </w:p>
        </w:tc>
        <w:tc>
          <w:tcPr>
            <w:tcW w:w="1134" w:type="dxa"/>
            <w:shd w:val="clear" w:color="auto" w:fill="9CC2E5" w:themeFill="accent1" w:themeFillTint="99"/>
            <w:vAlign w:val="center"/>
          </w:tcPr>
          <w:p w:rsidR="0000398F" w:rsidRPr="00150335" w:rsidRDefault="0000398F" w:rsidP="00163E28">
            <w:pPr>
              <w:ind w:firstLine="0"/>
              <w:contextualSpacing/>
              <w:jc w:val="center"/>
              <w:rPr>
                <w:b/>
                <w:color w:val="000000"/>
              </w:rPr>
            </w:pPr>
            <w:r w:rsidRPr="00150335">
              <w:rPr>
                <w:b/>
                <w:color w:val="000000"/>
              </w:rPr>
              <w:t>Общий балл</w:t>
            </w:r>
          </w:p>
        </w:tc>
        <w:tc>
          <w:tcPr>
            <w:tcW w:w="5954" w:type="dxa"/>
            <w:shd w:val="clear" w:color="auto" w:fill="9CC2E5" w:themeFill="accent1" w:themeFillTint="99"/>
            <w:noWrap/>
            <w:vAlign w:val="center"/>
          </w:tcPr>
          <w:p w:rsidR="0000398F" w:rsidRPr="00150335" w:rsidRDefault="0000398F" w:rsidP="00163E28">
            <w:pPr>
              <w:ind w:firstLine="709"/>
              <w:contextualSpacing/>
              <w:jc w:val="center"/>
              <w:rPr>
                <w:b/>
                <w:color w:val="000000"/>
              </w:rPr>
            </w:pPr>
            <w:r w:rsidRPr="00150335">
              <w:rPr>
                <w:b/>
                <w:color w:val="000000"/>
              </w:rPr>
              <w:t>Рекомендации</w:t>
            </w:r>
          </w:p>
        </w:tc>
      </w:tr>
      <w:tr w:rsidR="0029506B" w:rsidRPr="00150335" w:rsidTr="008B0797">
        <w:trPr>
          <w:trHeight w:val="564"/>
        </w:trPr>
        <w:tc>
          <w:tcPr>
            <w:tcW w:w="392" w:type="dxa"/>
            <w:vAlign w:val="center"/>
          </w:tcPr>
          <w:p w:rsidR="0029506B" w:rsidRPr="00823CE3" w:rsidRDefault="005412FE" w:rsidP="00163E28">
            <w:pPr>
              <w:ind w:left="-142" w:right="-147" w:firstLine="0"/>
              <w:contextualSpacing/>
              <w:jc w:val="center"/>
              <w:rPr>
                <w:color w:val="000000"/>
                <w:lang w:val="en-US"/>
              </w:rPr>
            </w:pPr>
            <w:r>
              <w:rPr>
                <w:color w:val="000000"/>
                <w:lang w:val="en-US"/>
              </w:rPr>
              <w:t>1</w:t>
            </w:r>
          </w:p>
        </w:tc>
        <w:tc>
          <w:tcPr>
            <w:tcW w:w="2126" w:type="dxa"/>
            <w:shd w:val="clear" w:color="auto" w:fill="auto"/>
            <w:noWrap/>
            <w:vAlign w:val="center"/>
          </w:tcPr>
          <w:p w:rsidR="0029506B" w:rsidRPr="00150335" w:rsidRDefault="0029506B" w:rsidP="008B0797">
            <w:pPr>
              <w:ind w:right="-108" w:firstLine="0"/>
              <w:contextualSpacing/>
              <w:jc w:val="center"/>
              <w:rPr>
                <w:color w:val="000000"/>
              </w:rPr>
            </w:pPr>
            <w:r w:rsidRPr="00150335">
              <w:t>МБУК Центр культуры и досуга «Индуст</w:t>
            </w:r>
            <w:r w:rsidR="009D7636">
              <w:softHyphen/>
            </w:r>
            <w:r w:rsidRPr="00150335">
              <w:t>риальный»</w:t>
            </w:r>
          </w:p>
        </w:tc>
        <w:tc>
          <w:tcPr>
            <w:tcW w:w="1134" w:type="dxa"/>
            <w:vAlign w:val="center"/>
          </w:tcPr>
          <w:p w:rsidR="0029506B" w:rsidRPr="0029506B" w:rsidRDefault="0029506B" w:rsidP="0029506B">
            <w:pPr>
              <w:ind w:firstLine="0"/>
              <w:jc w:val="center"/>
              <w:rPr>
                <w:color w:val="000000"/>
              </w:rPr>
            </w:pPr>
            <w:r w:rsidRPr="0029506B">
              <w:rPr>
                <w:bCs w:val="0"/>
                <w:color w:val="000000"/>
              </w:rPr>
              <w:t>75,90</w:t>
            </w:r>
          </w:p>
        </w:tc>
        <w:tc>
          <w:tcPr>
            <w:tcW w:w="5954" w:type="dxa"/>
            <w:tcBorders>
              <w:top w:val="single" w:sz="4" w:space="0" w:color="auto"/>
            </w:tcBorders>
            <w:shd w:val="clear" w:color="auto" w:fill="auto"/>
          </w:tcPr>
          <w:p w:rsidR="0029506B" w:rsidRPr="00150335" w:rsidRDefault="0029506B" w:rsidP="00163E28">
            <w:pPr>
              <w:ind w:firstLine="709"/>
              <w:contextualSpacing/>
              <w:rPr>
                <w:b/>
              </w:rPr>
            </w:pPr>
            <w:r w:rsidRPr="00150335">
              <w:rPr>
                <w:b/>
                <w:lang w:eastAsia="en-US"/>
              </w:rPr>
              <w:t xml:space="preserve">Открытость и доступность информации об организации». </w:t>
            </w:r>
            <w:r w:rsidRPr="00150335">
              <w:rPr>
                <w:lang w:eastAsia="en-US"/>
              </w:rPr>
              <w:t>Добавить на сайт:</w:t>
            </w:r>
            <w:r w:rsidRPr="00150335">
              <w:rPr>
                <w:b/>
                <w:lang w:eastAsia="en-US"/>
              </w:rPr>
              <w:t xml:space="preserve"> </w:t>
            </w:r>
            <w:r>
              <w:rPr>
                <w:color w:val="000000"/>
              </w:rPr>
              <w:t>информацию</w:t>
            </w:r>
            <w:r w:rsidRPr="00150335">
              <w:rPr>
                <w:color w:val="000000"/>
              </w:rPr>
              <w:t xml:space="preserve"> о м</w:t>
            </w:r>
            <w:r w:rsidRPr="00150335">
              <w:t>атериально-техническом обеспечении предоставления услуг, информацию о платных услугах, копию плана финансово-хозяйственной деятельности. Так же добавить раздел – «Часто задаваемые вопросы», обеспечить возможность выражения мнения граждан о качестве условий оказания услуг (наличие анкеты для опроса граждан или гиперссылки на нее), электронные сервисы (форма для подачи электронного обращения (жалобы, предложения), получение консультации по оказываемым услугам и пр.). На стенде:</w:t>
            </w:r>
            <w:r>
              <w:t xml:space="preserve"> сведения о </w:t>
            </w:r>
            <w:r w:rsidRPr="00150335">
              <w:rPr>
                <w:color w:val="000000"/>
              </w:rPr>
              <w:t>структур</w:t>
            </w:r>
            <w:r>
              <w:rPr>
                <w:color w:val="000000"/>
              </w:rPr>
              <w:t>е</w:t>
            </w:r>
            <w:r w:rsidRPr="00150335">
              <w:rPr>
                <w:color w:val="000000"/>
              </w:rPr>
              <w:t xml:space="preserve"> и орган</w:t>
            </w:r>
            <w:r>
              <w:rPr>
                <w:color w:val="000000"/>
              </w:rPr>
              <w:t>ах</w:t>
            </w:r>
            <w:r w:rsidRPr="00150335">
              <w:rPr>
                <w:color w:val="000000"/>
              </w:rPr>
              <w:t xml:space="preserve"> управления организации,</w:t>
            </w:r>
            <w:r>
              <w:rPr>
                <w:color w:val="000000"/>
              </w:rPr>
              <w:t xml:space="preserve"> информацию о</w:t>
            </w:r>
            <w:r w:rsidRPr="00150335">
              <w:rPr>
                <w:color w:val="000000"/>
              </w:rPr>
              <w:t xml:space="preserve"> вид</w:t>
            </w:r>
            <w:r>
              <w:rPr>
                <w:color w:val="000000"/>
              </w:rPr>
              <w:t>ах</w:t>
            </w:r>
            <w:r w:rsidRPr="00150335">
              <w:rPr>
                <w:color w:val="000000"/>
              </w:rPr>
              <w:t xml:space="preserve"> предоставляемых муниципальных и платных услуг, </w:t>
            </w:r>
            <w:r w:rsidRPr="00150335">
              <w:t xml:space="preserve">результаты независимой оценки качества оказания услуг организациями культуры. </w:t>
            </w:r>
          </w:p>
          <w:p w:rsidR="0029506B" w:rsidRPr="00150335" w:rsidRDefault="0029506B" w:rsidP="00163E28">
            <w:pPr>
              <w:ind w:firstLine="709"/>
              <w:contextualSpacing/>
              <w:rPr>
                <w:b/>
              </w:rPr>
            </w:pPr>
            <w:r w:rsidRPr="00150335">
              <w:rPr>
                <w:b/>
              </w:rPr>
              <w:t xml:space="preserve">«Комфортность условий предоставления услуг». </w:t>
            </w:r>
            <w:r w:rsidRPr="00150335">
              <w:rPr>
                <w:color w:val="000000"/>
              </w:rPr>
              <w:t>Обеспечить наличие и доступность питьевой воды для получателей услуг, наличие комфортной зоны отдыха (ожидания).</w:t>
            </w:r>
          </w:p>
          <w:p w:rsidR="0029506B" w:rsidRPr="00150335" w:rsidRDefault="0029506B" w:rsidP="00163E28">
            <w:pPr>
              <w:ind w:firstLine="709"/>
              <w:contextualSpacing/>
              <w:rPr>
                <w:b/>
              </w:rPr>
            </w:pPr>
            <w:r w:rsidRPr="00150335">
              <w:rPr>
                <w:b/>
              </w:rPr>
              <w:t xml:space="preserve">«Доступность услуг для инвалидов» </w:t>
            </w:r>
            <w:r w:rsidRPr="00150335">
              <w:t>Улучшить уровень и условия доступности организации для инвалидов, обеспечив доступность санитарно-гигиенических помещений. Обеспечить в организации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9506B" w:rsidRPr="00150335" w:rsidRDefault="0029506B" w:rsidP="00163E28">
            <w:pPr>
              <w:ind w:firstLine="709"/>
              <w:contextualSpacing/>
              <w:rPr>
                <w:color w:val="000000"/>
              </w:rPr>
            </w:pPr>
            <w:r w:rsidRPr="00150335">
              <w:rPr>
                <w:bCs w:val="0"/>
                <w:color w:val="000000"/>
              </w:rPr>
              <w:t xml:space="preserve">Критерии </w:t>
            </w:r>
            <w:r w:rsidRPr="00150335">
              <w:rPr>
                <w:b/>
                <w:bCs w:val="0"/>
                <w:color w:val="000000"/>
              </w:rPr>
              <w:t xml:space="preserve">«Доброжелательность, вежливость работников организаций» и </w:t>
            </w:r>
            <w:r w:rsidRPr="00150335">
              <w:rPr>
                <w:b/>
                <w:bCs w:val="0"/>
                <w:color w:val="000000"/>
              </w:rPr>
              <w:lastRenderedPageBreak/>
              <w:t xml:space="preserve">«Удовлетворенность условиями оказания услуг» </w:t>
            </w:r>
            <w:r w:rsidRPr="00150335">
              <w:rPr>
                <w:bCs w:val="0"/>
                <w:color w:val="000000"/>
              </w:rPr>
              <w:t>получили высокую оценку респондентов</w:t>
            </w:r>
            <w:r w:rsidRPr="00150335">
              <w:t>.</w:t>
            </w:r>
          </w:p>
        </w:tc>
      </w:tr>
    </w:tbl>
    <w:p w:rsidR="00620410" w:rsidRPr="00150335" w:rsidRDefault="00E71150" w:rsidP="00163E28">
      <w:pPr>
        <w:autoSpaceDE/>
        <w:autoSpaceDN/>
        <w:adjustRightInd/>
        <w:ind w:firstLine="709"/>
        <w:contextualSpacing/>
        <w:jc w:val="center"/>
        <w:rPr>
          <w:b/>
          <w:color w:val="5B9BD5" w:themeColor="accent1"/>
        </w:rPr>
      </w:pPr>
      <w:r w:rsidRPr="00150335">
        <w:rPr>
          <w:b/>
          <w:color w:val="5B9BD5" w:themeColor="accent1"/>
        </w:rPr>
        <w:lastRenderedPageBreak/>
        <w:t>Предложения респондентов по улучшению условий оказания услуг в организациях культуры алтайского края</w:t>
      </w:r>
    </w:p>
    <w:tbl>
      <w:tblPr>
        <w:tblStyle w:val="af0"/>
        <w:tblW w:w="9733" w:type="dxa"/>
        <w:tblInd w:w="108" w:type="dxa"/>
        <w:tblLook w:val="04A0" w:firstRow="1" w:lastRow="0" w:firstColumn="1" w:lastColumn="0" w:noHBand="0" w:noVBand="1"/>
      </w:tblPr>
      <w:tblGrid>
        <w:gridCol w:w="617"/>
        <w:gridCol w:w="3384"/>
        <w:gridCol w:w="5732"/>
      </w:tblGrid>
      <w:tr w:rsidR="002D3E0F" w:rsidRPr="00150335" w:rsidTr="005412FE">
        <w:tc>
          <w:tcPr>
            <w:tcW w:w="617" w:type="dxa"/>
            <w:shd w:val="clear" w:color="auto" w:fill="9CC2E5" w:themeFill="accent1" w:themeFillTint="99"/>
            <w:vAlign w:val="center"/>
          </w:tcPr>
          <w:p w:rsidR="002D3E0F" w:rsidRPr="008168BE" w:rsidRDefault="002D3E0F" w:rsidP="00163E28">
            <w:pPr>
              <w:ind w:right="-110" w:firstLine="0"/>
              <w:contextualSpacing/>
              <w:jc w:val="center"/>
              <w:rPr>
                <w:b/>
              </w:rPr>
            </w:pPr>
            <w:r>
              <w:rPr>
                <w:b/>
              </w:rPr>
              <w:t>№ п/п</w:t>
            </w:r>
          </w:p>
        </w:tc>
        <w:tc>
          <w:tcPr>
            <w:tcW w:w="3384" w:type="dxa"/>
            <w:shd w:val="clear" w:color="auto" w:fill="9CC2E5" w:themeFill="accent1" w:themeFillTint="99"/>
            <w:vAlign w:val="center"/>
          </w:tcPr>
          <w:p w:rsidR="002D3E0F" w:rsidRPr="00150335" w:rsidRDefault="002D3E0F" w:rsidP="00163E28">
            <w:pPr>
              <w:autoSpaceDE/>
              <w:autoSpaceDN/>
              <w:adjustRightInd/>
              <w:ind w:firstLine="34"/>
              <w:contextualSpacing/>
              <w:jc w:val="center"/>
              <w:rPr>
                <w:b/>
                <w:bCs w:val="0"/>
              </w:rPr>
            </w:pPr>
            <w:r w:rsidRPr="00150335">
              <w:rPr>
                <w:b/>
                <w:bCs w:val="0"/>
              </w:rPr>
              <w:t>Наименование организации культуры</w:t>
            </w:r>
          </w:p>
        </w:tc>
        <w:tc>
          <w:tcPr>
            <w:tcW w:w="5732" w:type="dxa"/>
            <w:shd w:val="clear" w:color="auto" w:fill="9CC2E5" w:themeFill="accent1" w:themeFillTint="99"/>
          </w:tcPr>
          <w:p w:rsidR="002D3E0F" w:rsidRPr="00150335" w:rsidRDefault="002D3E0F" w:rsidP="00163E28">
            <w:pPr>
              <w:autoSpaceDE/>
              <w:autoSpaceDN/>
              <w:adjustRightInd/>
              <w:ind w:firstLine="709"/>
              <w:contextualSpacing/>
              <w:jc w:val="center"/>
            </w:pPr>
            <w:r w:rsidRPr="00150335">
              <w:rPr>
                <w:b/>
              </w:rPr>
              <w:t>Предложения респондентов</w:t>
            </w:r>
          </w:p>
        </w:tc>
      </w:tr>
      <w:tr w:rsidR="002D3E0F" w:rsidRPr="00150335" w:rsidTr="005412FE">
        <w:trPr>
          <w:trHeight w:val="896"/>
        </w:trPr>
        <w:tc>
          <w:tcPr>
            <w:tcW w:w="617" w:type="dxa"/>
            <w:vAlign w:val="center"/>
          </w:tcPr>
          <w:p w:rsidR="002D3E0F" w:rsidRPr="00823CE3" w:rsidRDefault="005412FE" w:rsidP="00163E28">
            <w:pPr>
              <w:ind w:firstLine="0"/>
              <w:contextualSpacing/>
              <w:jc w:val="center"/>
              <w:rPr>
                <w:color w:val="000000"/>
                <w:lang w:val="en-US"/>
              </w:rPr>
            </w:pPr>
            <w:r>
              <w:rPr>
                <w:color w:val="000000"/>
                <w:lang w:val="en-US"/>
              </w:rPr>
              <w:t>1</w:t>
            </w:r>
          </w:p>
        </w:tc>
        <w:tc>
          <w:tcPr>
            <w:tcW w:w="3384" w:type="dxa"/>
            <w:vAlign w:val="center"/>
          </w:tcPr>
          <w:p w:rsidR="002D3E0F" w:rsidRPr="00150335" w:rsidRDefault="002D3E0F" w:rsidP="00163E28">
            <w:pPr>
              <w:ind w:firstLine="34"/>
              <w:contextualSpacing/>
              <w:jc w:val="center"/>
            </w:pPr>
            <w:r w:rsidRPr="00150335">
              <w:t>МБУК Центр культуры и досуга «Индустриальный»</w:t>
            </w:r>
          </w:p>
        </w:tc>
        <w:tc>
          <w:tcPr>
            <w:tcW w:w="5732" w:type="dxa"/>
          </w:tcPr>
          <w:p w:rsidR="002D3E0F" w:rsidRPr="00150335" w:rsidRDefault="002D3E0F" w:rsidP="00EA6781">
            <w:pPr>
              <w:pStyle w:val="afa"/>
              <w:jc w:val="left"/>
            </w:pPr>
            <w:r w:rsidRPr="00150335">
              <w:t>Построить</w:t>
            </w:r>
            <w:r w:rsidR="00EA6781">
              <w:t xml:space="preserve"> новый современный дом культуры.</w:t>
            </w:r>
            <w:r w:rsidRPr="00150335">
              <w:t xml:space="preserve"> </w:t>
            </w:r>
            <w:r w:rsidR="00ED1DEB">
              <w:t>О</w:t>
            </w:r>
            <w:r w:rsidR="005D3C21">
              <w:t>бустроить</w:t>
            </w:r>
            <w:r w:rsidRPr="00150335">
              <w:t xml:space="preserve"> комфортн</w:t>
            </w:r>
            <w:r w:rsidR="005D3C21">
              <w:t>ый зал</w:t>
            </w:r>
            <w:r w:rsidRPr="00150335">
              <w:t xml:space="preserve"> ожидания и раздевалк</w:t>
            </w:r>
            <w:r w:rsidR="005D3C21">
              <w:t>у</w:t>
            </w:r>
            <w:r w:rsidRPr="00150335">
              <w:t xml:space="preserve"> для детей.</w:t>
            </w:r>
          </w:p>
        </w:tc>
      </w:tr>
    </w:tbl>
    <w:p w:rsidR="00E71150" w:rsidRPr="00150335" w:rsidRDefault="00E71150" w:rsidP="00420579">
      <w:pPr>
        <w:autoSpaceDE/>
        <w:autoSpaceDN/>
        <w:adjustRightInd/>
        <w:spacing w:after="240"/>
        <w:ind w:firstLine="709"/>
        <w:contextualSpacing/>
        <w:jc w:val="center"/>
      </w:pPr>
    </w:p>
    <w:p w:rsidR="00E71150" w:rsidRPr="00150335" w:rsidRDefault="00E71150" w:rsidP="00420579">
      <w:pPr>
        <w:autoSpaceDE/>
        <w:autoSpaceDN/>
        <w:adjustRightInd/>
        <w:spacing w:after="240"/>
        <w:ind w:firstLine="709"/>
        <w:contextualSpacing/>
        <w:jc w:val="center"/>
        <w:rPr>
          <w:b/>
          <w:color w:val="5B9BD5" w:themeColor="accent1"/>
        </w:rPr>
        <w:sectPr w:rsidR="00E71150" w:rsidRPr="00150335" w:rsidSect="000463A4">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620410" w:rsidRPr="00150335" w:rsidRDefault="00620410" w:rsidP="00420579">
      <w:pPr>
        <w:pStyle w:val="a9"/>
        <w:pageBreakBefore/>
        <w:spacing w:after="240"/>
        <w:ind w:left="0" w:firstLine="709"/>
        <w:contextualSpacing/>
        <w:jc w:val="right"/>
        <w:rPr>
          <w:rFonts w:ascii="Times New Roman" w:hAnsi="Times New Roman" w:cs="Times New Roman"/>
          <w:szCs w:val="28"/>
        </w:rPr>
      </w:pPr>
      <w:r w:rsidRPr="00150335">
        <w:rPr>
          <w:rFonts w:ascii="Times New Roman" w:hAnsi="Times New Roman" w:cs="Times New Roman"/>
          <w:szCs w:val="28"/>
        </w:rPr>
        <w:lastRenderedPageBreak/>
        <w:t>Приложение 1</w:t>
      </w:r>
    </w:p>
    <w:p w:rsidR="00620410" w:rsidRPr="00150335" w:rsidRDefault="00620410" w:rsidP="00420579">
      <w:pPr>
        <w:spacing w:after="240"/>
        <w:ind w:firstLine="709"/>
        <w:contextualSpacing/>
        <w:jc w:val="right"/>
      </w:pPr>
    </w:p>
    <w:p w:rsidR="00620410" w:rsidRPr="00150335" w:rsidRDefault="00620410" w:rsidP="00420579">
      <w:pPr>
        <w:spacing w:after="240"/>
        <w:ind w:firstLine="709"/>
        <w:contextualSpacing/>
        <w:jc w:val="center"/>
        <w:rPr>
          <w:b/>
          <w:lang w:eastAsia="ar-SA"/>
        </w:rPr>
      </w:pPr>
      <w:r w:rsidRPr="00150335">
        <w:rPr>
          <w:b/>
          <w:lang w:eastAsia="ar-SA"/>
        </w:rPr>
        <w:t>Перечень</w:t>
      </w:r>
    </w:p>
    <w:p w:rsidR="00620410" w:rsidRPr="00150335" w:rsidRDefault="00620410" w:rsidP="00420579">
      <w:pPr>
        <w:spacing w:after="240"/>
        <w:ind w:firstLine="709"/>
        <w:contextualSpacing/>
        <w:jc w:val="center"/>
        <w:rPr>
          <w:b/>
          <w:lang w:eastAsia="ar-SA"/>
        </w:rPr>
      </w:pPr>
      <w:r w:rsidRPr="00150335">
        <w:rPr>
          <w:b/>
          <w:lang w:eastAsia="ar-SA"/>
        </w:rPr>
        <w:t>организаций для проведения независимой оценки качества условий оказания услуг организациями в сфере культуры в 2020 году</w:t>
      </w:r>
    </w:p>
    <w:p w:rsidR="00620410" w:rsidRPr="00150335" w:rsidRDefault="00620410" w:rsidP="0060756A">
      <w:pPr>
        <w:pStyle w:val="afa"/>
      </w:pPr>
    </w:p>
    <w:tbl>
      <w:tblPr>
        <w:tblW w:w="138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3"/>
        <w:gridCol w:w="4716"/>
        <w:gridCol w:w="2268"/>
        <w:gridCol w:w="4402"/>
      </w:tblGrid>
      <w:tr w:rsidR="002D3E0F" w:rsidRPr="00150335" w:rsidTr="002D3E0F">
        <w:trPr>
          <w:trHeight w:val="140"/>
        </w:trPr>
        <w:tc>
          <w:tcPr>
            <w:tcW w:w="2513" w:type="dxa"/>
            <w:shd w:val="clear" w:color="auto" w:fill="auto"/>
          </w:tcPr>
          <w:p w:rsidR="002D3E0F" w:rsidRPr="00150335" w:rsidRDefault="002D3E0F" w:rsidP="0060756A">
            <w:pPr>
              <w:pStyle w:val="afa"/>
            </w:pPr>
            <w:r w:rsidRPr="00150335">
              <w:t>Наименование муниципального образования</w:t>
            </w:r>
          </w:p>
        </w:tc>
        <w:tc>
          <w:tcPr>
            <w:tcW w:w="4716" w:type="dxa"/>
            <w:shd w:val="clear" w:color="auto" w:fill="auto"/>
          </w:tcPr>
          <w:p w:rsidR="002D3E0F" w:rsidRPr="00150335" w:rsidRDefault="002D3E0F" w:rsidP="0060756A">
            <w:pPr>
              <w:pStyle w:val="afa"/>
            </w:pPr>
            <w:r w:rsidRPr="00150335">
              <w:t>Наименование юридического лица и его филиалов</w:t>
            </w:r>
          </w:p>
          <w:p w:rsidR="002D3E0F" w:rsidRPr="00150335" w:rsidRDefault="002D3E0F" w:rsidP="0060756A">
            <w:pPr>
              <w:pStyle w:val="afa"/>
            </w:pPr>
            <w:r w:rsidRPr="00150335">
              <w:t>в соответствии с уставом</w:t>
            </w:r>
          </w:p>
        </w:tc>
        <w:tc>
          <w:tcPr>
            <w:tcW w:w="2268" w:type="dxa"/>
            <w:shd w:val="clear" w:color="auto" w:fill="auto"/>
          </w:tcPr>
          <w:p w:rsidR="002D3E0F" w:rsidRPr="00150335" w:rsidRDefault="002D3E0F" w:rsidP="0060756A">
            <w:pPr>
              <w:pStyle w:val="afa"/>
            </w:pPr>
            <w:r w:rsidRPr="00150335">
              <w:t>Количество получателей услуг</w:t>
            </w:r>
            <w:r>
              <w:t xml:space="preserve"> </w:t>
            </w:r>
            <w:r w:rsidRPr="00150335">
              <w:t>в год, чел./количество респондентов, чел.</w:t>
            </w:r>
          </w:p>
        </w:tc>
        <w:tc>
          <w:tcPr>
            <w:tcW w:w="4402" w:type="dxa"/>
            <w:shd w:val="clear" w:color="auto" w:fill="auto"/>
          </w:tcPr>
          <w:p w:rsidR="002D3E0F" w:rsidRPr="00150335" w:rsidRDefault="002D3E0F" w:rsidP="0060756A">
            <w:pPr>
              <w:pStyle w:val="afa"/>
            </w:pPr>
            <w:r w:rsidRPr="00150335">
              <w:t>Адрес, в т.ч. электронный адрес сайта организации в сети «Интернет»</w:t>
            </w:r>
          </w:p>
        </w:tc>
      </w:tr>
      <w:tr w:rsidR="002D3E0F" w:rsidRPr="000A4BB6" w:rsidTr="002D3E0F">
        <w:trPr>
          <w:trHeight w:val="140"/>
        </w:trPr>
        <w:tc>
          <w:tcPr>
            <w:tcW w:w="2513" w:type="dxa"/>
            <w:shd w:val="clear" w:color="auto" w:fill="auto"/>
          </w:tcPr>
          <w:p w:rsidR="002D3E0F" w:rsidRPr="00150335" w:rsidRDefault="002D3E0F" w:rsidP="0060756A">
            <w:pPr>
              <w:pStyle w:val="afa"/>
            </w:pPr>
            <w:r w:rsidRPr="00150335">
              <w:t>г. Барнаул</w:t>
            </w:r>
          </w:p>
        </w:tc>
        <w:tc>
          <w:tcPr>
            <w:tcW w:w="4716" w:type="dxa"/>
            <w:shd w:val="clear" w:color="auto" w:fill="auto"/>
          </w:tcPr>
          <w:p w:rsidR="002D3E0F" w:rsidRPr="00150335" w:rsidRDefault="002D3E0F" w:rsidP="0060756A">
            <w:pPr>
              <w:pStyle w:val="afa"/>
              <w:rPr>
                <w:color w:val="000000"/>
              </w:rPr>
            </w:pPr>
            <w:r w:rsidRPr="00150335">
              <w:rPr>
                <w:color w:val="000000"/>
              </w:rPr>
              <w:t>7.1. Муниципальное бюджетное учреждение культуры Центр культуры и досуга «Индустриальный»</w:t>
            </w:r>
          </w:p>
        </w:tc>
        <w:tc>
          <w:tcPr>
            <w:tcW w:w="2268" w:type="dxa"/>
            <w:shd w:val="clear" w:color="auto" w:fill="auto"/>
          </w:tcPr>
          <w:p w:rsidR="002D3E0F" w:rsidRPr="00150335" w:rsidRDefault="002D3E0F" w:rsidP="0060756A">
            <w:pPr>
              <w:pStyle w:val="afa"/>
            </w:pPr>
            <w:r w:rsidRPr="00150335">
              <w:t>3282/600</w:t>
            </w:r>
          </w:p>
        </w:tc>
        <w:tc>
          <w:tcPr>
            <w:tcW w:w="4402" w:type="dxa"/>
            <w:shd w:val="clear" w:color="auto" w:fill="auto"/>
          </w:tcPr>
          <w:p w:rsidR="002D3E0F" w:rsidRPr="00150335" w:rsidRDefault="002D3E0F" w:rsidP="0060756A">
            <w:pPr>
              <w:pStyle w:val="afa"/>
              <w:rPr>
                <w:lang w:eastAsia="zh-CN"/>
              </w:rPr>
            </w:pPr>
            <w:r w:rsidRPr="00150335">
              <w:t xml:space="preserve">656922, Алтайский край, г. Барнаул, </w:t>
            </w:r>
            <w:r w:rsidRPr="00150335">
              <w:rPr>
                <w:lang w:eastAsia="zh-CN"/>
              </w:rPr>
              <w:t>ул. Фестивальная, 1</w:t>
            </w:r>
          </w:p>
          <w:p w:rsidR="002D3E0F" w:rsidRPr="00EA6781" w:rsidRDefault="002D3E0F" w:rsidP="0060756A">
            <w:pPr>
              <w:pStyle w:val="afa"/>
            </w:pPr>
            <w:r w:rsidRPr="00150335">
              <w:rPr>
                <w:lang w:val="en-US"/>
              </w:rPr>
              <w:t>e</w:t>
            </w:r>
            <w:r w:rsidRPr="00EA6781">
              <w:t>-</w:t>
            </w:r>
            <w:r w:rsidRPr="00150335">
              <w:rPr>
                <w:lang w:val="en-US"/>
              </w:rPr>
              <w:t>mail</w:t>
            </w:r>
            <w:r w:rsidRPr="00EA6781">
              <w:t xml:space="preserve">: </w:t>
            </w:r>
            <w:r w:rsidRPr="00150335">
              <w:rPr>
                <w:lang w:val="en-US"/>
              </w:rPr>
              <w:t>mykckdind</w:t>
            </w:r>
            <w:r w:rsidRPr="00EA6781">
              <w:t>@</w:t>
            </w:r>
            <w:r w:rsidRPr="00150335">
              <w:rPr>
                <w:lang w:val="en-US"/>
              </w:rPr>
              <w:t>yandex</w:t>
            </w:r>
            <w:r w:rsidRPr="00EA6781">
              <w:t>.</w:t>
            </w:r>
            <w:r w:rsidRPr="00150335">
              <w:rPr>
                <w:lang w:val="en-US"/>
              </w:rPr>
              <w:t>ru</w:t>
            </w:r>
          </w:p>
          <w:p w:rsidR="002D3E0F" w:rsidRPr="00150335" w:rsidRDefault="002D3E0F" w:rsidP="0060756A">
            <w:pPr>
              <w:pStyle w:val="afa"/>
              <w:rPr>
                <w:lang w:val="en-US"/>
              </w:rPr>
            </w:pPr>
            <w:r w:rsidRPr="00150335">
              <w:rPr>
                <w:lang w:val="en-US" w:eastAsia="zh-CN"/>
              </w:rPr>
              <w:t>http://</w:t>
            </w:r>
            <w:r w:rsidRPr="00150335">
              <w:rPr>
                <w:lang w:eastAsia="zh-CN"/>
              </w:rPr>
              <w:t>домен</w:t>
            </w:r>
            <w:r w:rsidRPr="00150335">
              <w:rPr>
                <w:lang w:val="en-US" w:eastAsia="zh-CN"/>
              </w:rPr>
              <w:t>-</w:t>
            </w:r>
            <w:r w:rsidRPr="00150335">
              <w:rPr>
                <w:lang w:eastAsia="zh-CN"/>
              </w:rPr>
              <w:t>культуры</w:t>
            </w:r>
            <w:r w:rsidRPr="00150335">
              <w:rPr>
                <w:lang w:val="en-US" w:eastAsia="zh-CN"/>
              </w:rPr>
              <w:t>.</w:t>
            </w:r>
            <w:r w:rsidRPr="00150335">
              <w:rPr>
                <w:lang w:eastAsia="zh-CN"/>
              </w:rPr>
              <w:t>рф</w:t>
            </w:r>
          </w:p>
        </w:tc>
      </w:tr>
      <w:tr w:rsidR="002D3E0F" w:rsidRPr="0023338E" w:rsidTr="002D3E0F">
        <w:trPr>
          <w:trHeight w:val="140"/>
        </w:trPr>
        <w:tc>
          <w:tcPr>
            <w:tcW w:w="2513" w:type="dxa"/>
            <w:shd w:val="clear" w:color="auto" w:fill="auto"/>
          </w:tcPr>
          <w:p w:rsidR="002D3E0F" w:rsidRPr="000A4BB6" w:rsidRDefault="002D3E0F" w:rsidP="0060756A">
            <w:pPr>
              <w:pStyle w:val="afa"/>
              <w:rPr>
                <w:lang w:val="en-US"/>
              </w:rPr>
            </w:pPr>
          </w:p>
        </w:tc>
        <w:tc>
          <w:tcPr>
            <w:tcW w:w="4716" w:type="dxa"/>
            <w:shd w:val="clear" w:color="auto" w:fill="auto"/>
          </w:tcPr>
          <w:p w:rsidR="002D3E0F" w:rsidRPr="00150335" w:rsidRDefault="002D3E0F" w:rsidP="0060756A">
            <w:pPr>
              <w:pStyle w:val="afa"/>
              <w:rPr>
                <w:color w:val="000000"/>
              </w:rPr>
            </w:pPr>
            <w:r w:rsidRPr="00150335">
              <w:rPr>
                <w:color w:val="000000"/>
              </w:rPr>
              <w:t>7.2. Филиал муниципального бюджетного учреждения культуры Центр культуры и досуга «Индустриальный»</w:t>
            </w:r>
          </w:p>
        </w:tc>
        <w:tc>
          <w:tcPr>
            <w:tcW w:w="2268" w:type="dxa"/>
            <w:shd w:val="clear" w:color="auto" w:fill="auto"/>
          </w:tcPr>
          <w:p w:rsidR="002D3E0F" w:rsidRPr="00150335" w:rsidRDefault="002D3E0F" w:rsidP="0060756A">
            <w:pPr>
              <w:pStyle w:val="afa"/>
            </w:pPr>
          </w:p>
        </w:tc>
        <w:tc>
          <w:tcPr>
            <w:tcW w:w="4402" w:type="dxa"/>
            <w:shd w:val="clear" w:color="auto" w:fill="auto"/>
          </w:tcPr>
          <w:p w:rsidR="002D3E0F" w:rsidRPr="00150335" w:rsidRDefault="002D3E0F" w:rsidP="0060756A">
            <w:pPr>
              <w:pStyle w:val="afa"/>
              <w:rPr>
                <w:lang w:eastAsia="zh-CN"/>
              </w:rPr>
            </w:pPr>
            <w:r w:rsidRPr="00150335">
              <w:t xml:space="preserve">656902, Алтайский край, г. Барнаул, </w:t>
            </w:r>
            <w:r w:rsidRPr="00150335">
              <w:rPr>
                <w:lang w:eastAsia="zh-CN"/>
              </w:rPr>
              <w:t>п. Лесной, 12</w:t>
            </w:r>
          </w:p>
          <w:p w:rsidR="002D3E0F" w:rsidRPr="00150335" w:rsidRDefault="002D3E0F" w:rsidP="0060756A">
            <w:pPr>
              <w:pStyle w:val="afa"/>
              <w:rPr>
                <w:lang w:val="en-US"/>
              </w:rPr>
            </w:pPr>
            <w:r w:rsidRPr="00150335">
              <w:rPr>
                <w:lang w:val="en-US"/>
              </w:rPr>
              <w:t>e-mail: mykckdind@yandex.ru</w:t>
            </w:r>
          </w:p>
        </w:tc>
      </w:tr>
    </w:tbl>
    <w:p w:rsidR="00620410" w:rsidRPr="00150335" w:rsidRDefault="00620410" w:rsidP="00420579">
      <w:pPr>
        <w:autoSpaceDE/>
        <w:autoSpaceDN/>
        <w:adjustRightInd/>
        <w:spacing w:after="240"/>
        <w:ind w:firstLine="709"/>
        <w:contextualSpacing/>
        <w:jc w:val="left"/>
        <w:sectPr w:rsidR="00620410" w:rsidRPr="00150335" w:rsidSect="00336C54">
          <w:pgSz w:w="16838" w:h="11906" w:orient="landscape"/>
          <w:pgMar w:top="851" w:right="709" w:bottom="850" w:left="1560" w:header="708" w:footer="708" w:gutter="0"/>
          <w:cols w:space="708"/>
          <w:docGrid w:linePitch="381"/>
        </w:sectPr>
      </w:pPr>
      <w:bookmarkStart w:id="6" w:name="_GoBack"/>
      <w:bookmarkEnd w:id="6"/>
    </w:p>
    <w:p w:rsidR="00BC1386" w:rsidRPr="00150335" w:rsidRDefault="00BC1386" w:rsidP="00420579">
      <w:pPr>
        <w:pStyle w:val="a9"/>
        <w:widowControl w:val="0"/>
        <w:spacing w:after="240"/>
        <w:ind w:left="0" w:firstLine="709"/>
        <w:contextualSpacing/>
        <w:jc w:val="right"/>
        <w:rPr>
          <w:rFonts w:ascii="Times New Roman" w:hAnsi="Times New Roman" w:cs="Times New Roman"/>
          <w:szCs w:val="28"/>
        </w:rPr>
      </w:pPr>
      <w:r w:rsidRPr="00150335">
        <w:rPr>
          <w:rFonts w:ascii="Times New Roman" w:hAnsi="Times New Roman" w:cs="Times New Roman"/>
          <w:szCs w:val="28"/>
        </w:rPr>
        <w:lastRenderedPageBreak/>
        <w:t>Приложение 2</w:t>
      </w:r>
    </w:p>
    <w:p w:rsidR="00BC1386" w:rsidRPr="00150335" w:rsidRDefault="00BC1386" w:rsidP="00420579">
      <w:pPr>
        <w:pStyle w:val="11"/>
        <w:keepNext w:val="0"/>
        <w:keepLines w:val="0"/>
        <w:pageBreakBefore w:val="0"/>
        <w:widowControl w:val="0"/>
        <w:spacing w:before="0" w:after="240"/>
        <w:ind w:firstLine="709"/>
        <w:contextualSpacing/>
        <w:jc w:val="center"/>
        <w:rPr>
          <w:rFonts w:ascii="Times New Roman" w:hAnsi="Times New Roman" w:cs="Times New Roman"/>
          <w:sz w:val="28"/>
        </w:rPr>
      </w:pPr>
      <w:r w:rsidRPr="00150335">
        <w:rPr>
          <w:rFonts w:ascii="Times New Roman" w:hAnsi="Times New Roman" w:cs="Times New Roman"/>
          <w:sz w:val="28"/>
        </w:rPr>
        <w:t>Показатели, характеризующие общие критерии оценки качества</w:t>
      </w:r>
    </w:p>
    <w:p w:rsidR="00BC1386" w:rsidRPr="00150335" w:rsidRDefault="00BC1386" w:rsidP="00420579">
      <w:pPr>
        <w:pStyle w:val="11"/>
        <w:keepNext w:val="0"/>
        <w:keepLines w:val="0"/>
        <w:pageBreakBefore w:val="0"/>
        <w:widowControl w:val="0"/>
        <w:spacing w:before="0" w:after="240"/>
        <w:ind w:firstLine="709"/>
        <w:contextualSpacing/>
        <w:jc w:val="center"/>
        <w:rPr>
          <w:rFonts w:ascii="Times New Roman" w:hAnsi="Times New Roman" w:cs="Times New Roman"/>
          <w:sz w:val="28"/>
        </w:rPr>
      </w:pPr>
      <w:r w:rsidRPr="00150335">
        <w:rPr>
          <w:rFonts w:ascii="Times New Roman" w:hAnsi="Times New Roman" w:cs="Times New Roman"/>
          <w:sz w:val="28"/>
        </w:rPr>
        <w:t>условий оказания услуг организациями в сфере культуры</w:t>
      </w:r>
    </w:p>
    <w:p w:rsidR="00BC1386" w:rsidRPr="00150335" w:rsidRDefault="00BC1386" w:rsidP="00420579">
      <w:pPr>
        <w:pStyle w:val="11"/>
        <w:keepNext w:val="0"/>
        <w:keepLines w:val="0"/>
        <w:pageBreakBefore w:val="0"/>
        <w:widowControl w:val="0"/>
        <w:spacing w:before="0" w:after="240"/>
        <w:ind w:firstLine="709"/>
        <w:contextualSpacing/>
        <w:jc w:val="center"/>
        <w:rPr>
          <w:rFonts w:ascii="Times New Roman" w:hAnsi="Times New Roman" w:cs="Times New Roman"/>
          <w:sz w:val="28"/>
        </w:rPr>
      </w:pPr>
      <w:r w:rsidRPr="00150335">
        <w:rPr>
          <w:rFonts w:ascii="Times New Roman" w:hAnsi="Times New Roman" w:cs="Times New Roman"/>
          <w:sz w:val="28"/>
        </w:rPr>
        <w:t>Алтайского края</w:t>
      </w:r>
    </w:p>
    <w:p w:rsidR="00BC1386" w:rsidRPr="00150335" w:rsidRDefault="00BC1386" w:rsidP="00420579">
      <w:pPr>
        <w:widowControl w:val="0"/>
        <w:spacing w:after="240"/>
        <w:ind w:firstLine="709"/>
        <w:contextualSpacing/>
        <w:jc w:val="center"/>
      </w:pPr>
      <w:r w:rsidRPr="00150335">
        <w:rPr>
          <w:bCs w:val="0"/>
        </w:rPr>
        <w:t>(в соответствии с 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культуры»)</w:t>
      </w:r>
    </w:p>
    <w:p w:rsidR="00BC1386" w:rsidRPr="00150335" w:rsidRDefault="00BC1386" w:rsidP="0060756A">
      <w:pPr>
        <w:pStyle w:val="afa"/>
      </w:pPr>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62"/>
        <w:gridCol w:w="1134"/>
        <w:gridCol w:w="1492"/>
        <w:gridCol w:w="1560"/>
        <w:gridCol w:w="11"/>
      </w:tblGrid>
      <w:tr w:rsidR="00BC1386" w:rsidRPr="00150335" w:rsidTr="00BC1386">
        <w:trPr>
          <w:gridAfter w:val="1"/>
          <w:wAfter w:w="11" w:type="dxa"/>
        </w:trPr>
        <w:tc>
          <w:tcPr>
            <w:tcW w:w="850" w:type="dxa"/>
            <w:shd w:val="clear" w:color="auto" w:fill="C9C9C9" w:themeFill="accent3" w:themeFillTint="99"/>
          </w:tcPr>
          <w:p w:rsidR="00BC1386" w:rsidRPr="00150335" w:rsidRDefault="00BC1386" w:rsidP="0060756A">
            <w:pPr>
              <w:pStyle w:val="afa"/>
              <w:rPr>
                <w:b/>
              </w:rPr>
            </w:pPr>
            <w:r w:rsidRPr="00150335">
              <w:rPr>
                <w:b/>
              </w:rPr>
              <w:t>№ п/п</w:t>
            </w:r>
          </w:p>
        </w:tc>
        <w:tc>
          <w:tcPr>
            <w:tcW w:w="4462" w:type="dxa"/>
            <w:shd w:val="clear" w:color="auto" w:fill="C9C9C9" w:themeFill="accent3" w:themeFillTint="99"/>
          </w:tcPr>
          <w:p w:rsidR="00BC1386" w:rsidRPr="00150335" w:rsidRDefault="00BC1386" w:rsidP="0060756A">
            <w:pPr>
              <w:pStyle w:val="afa"/>
              <w:rPr>
                <w:b/>
              </w:rPr>
            </w:pPr>
            <w:r w:rsidRPr="00150335">
              <w:rPr>
                <w:b/>
              </w:rPr>
              <w:t>Показатель</w:t>
            </w:r>
          </w:p>
        </w:tc>
        <w:tc>
          <w:tcPr>
            <w:tcW w:w="1134" w:type="dxa"/>
            <w:shd w:val="clear" w:color="auto" w:fill="C9C9C9" w:themeFill="accent3" w:themeFillTint="99"/>
          </w:tcPr>
          <w:p w:rsidR="00BC1386" w:rsidRPr="00150335" w:rsidRDefault="00BC1386" w:rsidP="0060756A">
            <w:pPr>
              <w:pStyle w:val="afa"/>
              <w:rPr>
                <w:b/>
              </w:rPr>
            </w:pPr>
            <w:r w:rsidRPr="00150335">
              <w:rPr>
                <w:b/>
              </w:rPr>
              <w:t>Максимальная величина</w:t>
            </w:r>
          </w:p>
        </w:tc>
        <w:tc>
          <w:tcPr>
            <w:tcW w:w="1492" w:type="dxa"/>
            <w:shd w:val="clear" w:color="auto" w:fill="C9C9C9" w:themeFill="accent3" w:themeFillTint="99"/>
          </w:tcPr>
          <w:p w:rsidR="00BC1386" w:rsidRPr="00150335" w:rsidRDefault="00BC1386" w:rsidP="0060756A">
            <w:pPr>
              <w:pStyle w:val="afa"/>
              <w:rPr>
                <w:b/>
              </w:rPr>
            </w:pPr>
            <w:r w:rsidRPr="00150335">
              <w:rPr>
                <w:b/>
              </w:rPr>
              <w:t>Значимость показателя</w:t>
            </w:r>
          </w:p>
        </w:tc>
        <w:tc>
          <w:tcPr>
            <w:tcW w:w="1560" w:type="dxa"/>
            <w:shd w:val="clear" w:color="auto" w:fill="C9C9C9" w:themeFill="accent3" w:themeFillTint="99"/>
          </w:tcPr>
          <w:p w:rsidR="00BC1386" w:rsidRPr="00150335" w:rsidRDefault="00BC1386" w:rsidP="0060756A">
            <w:pPr>
              <w:pStyle w:val="afa"/>
              <w:rPr>
                <w:b/>
              </w:rPr>
            </w:pPr>
            <w:r w:rsidRPr="00150335">
              <w:rPr>
                <w:b/>
              </w:rPr>
              <w:t>Значение показателя с учетом его значимости</w:t>
            </w:r>
          </w:p>
        </w:tc>
      </w:tr>
      <w:tr w:rsidR="00BC1386" w:rsidRPr="00150335" w:rsidTr="00BC1386">
        <w:tc>
          <w:tcPr>
            <w:tcW w:w="850" w:type="dxa"/>
          </w:tcPr>
          <w:p w:rsidR="00BC1386" w:rsidRPr="00150335" w:rsidRDefault="00BC1386" w:rsidP="0060756A">
            <w:pPr>
              <w:pStyle w:val="afa"/>
            </w:pPr>
            <w:r w:rsidRPr="00150335">
              <w:t>1.</w:t>
            </w:r>
          </w:p>
        </w:tc>
        <w:tc>
          <w:tcPr>
            <w:tcW w:w="8659" w:type="dxa"/>
            <w:gridSpan w:val="5"/>
          </w:tcPr>
          <w:p w:rsidR="00BC1386" w:rsidRPr="00150335" w:rsidRDefault="00BC1386" w:rsidP="0060756A">
            <w:pPr>
              <w:pStyle w:val="afa"/>
            </w:pPr>
            <w:r w:rsidRPr="00150335">
              <w:t>Критерий "Открытость и доступность информации об организации культуры"</w:t>
            </w:r>
          </w:p>
        </w:tc>
      </w:tr>
      <w:tr w:rsidR="00BC1386" w:rsidRPr="00150335" w:rsidTr="00BC1386">
        <w:trPr>
          <w:gridAfter w:val="1"/>
          <w:wAfter w:w="11" w:type="dxa"/>
        </w:trPr>
        <w:tc>
          <w:tcPr>
            <w:tcW w:w="850" w:type="dxa"/>
          </w:tcPr>
          <w:p w:rsidR="00BC1386" w:rsidRPr="00150335" w:rsidRDefault="00BC1386" w:rsidP="0060756A">
            <w:pPr>
              <w:pStyle w:val="afa"/>
            </w:pPr>
            <w:r w:rsidRPr="00150335">
              <w:t>1.1.</w:t>
            </w:r>
          </w:p>
        </w:tc>
        <w:tc>
          <w:tcPr>
            <w:tcW w:w="4462" w:type="dxa"/>
          </w:tcPr>
          <w:p w:rsidR="00BC1386" w:rsidRPr="00150335" w:rsidRDefault="00BC1386" w:rsidP="0060756A">
            <w:pPr>
              <w:pStyle w:val="afa"/>
            </w:pPr>
            <w:r w:rsidRPr="00150335">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hyperlink w:anchor="P162" w:history="1">
              <w:r w:rsidRPr="00150335">
                <w:rPr>
                  <w:color w:val="0000FF"/>
                </w:rPr>
                <w:t>&lt;1&gt;</w:t>
              </w:r>
            </w:hyperlink>
            <w:r w:rsidRPr="00150335">
              <w:t>:</w:t>
            </w:r>
          </w:p>
          <w:p w:rsidR="00BC1386" w:rsidRPr="00150335" w:rsidRDefault="00BC1386" w:rsidP="0060756A">
            <w:pPr>
              <w:pStyle w:val="afa"/>
            </w:pPr>
            <w:r w:rsidRPr="00150335">
              <w:t>- на информационных стендах в помещении организации,</w:t>
            </w:r>
          </w:p>
          <w:p w:rsidR="00BC1386" w:rsidRPr="00150335" w:rsidRDefault="00BC1386" w:rsidP="0060756A">
            <w:pPr>
              <w:pStyle w:val="afa"/>
            </w:pPr>
            <w:r w:rsidRPr="00150335">
              <w:t>- на официальном сайте организации в информационно-телекоммуникационной сети "Интернет".</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30%</w:t>
            </w:r>
          </w:p>
        </w:tc>
        <w:tc>
          <w:tcPr>
            <w:tcW w:w="1560" w:type="dxa"/>
          </w:tcPr>
          <w:p w:rsidR="00BC1386" w:rsidRPr="00150335" w:rsidRDefault="00BC1386" w:rsidP="0060756A">
            <w:pPr>
              <w:pStyle w:val="afa"/>
            </w:pPr>
            <w:r w:rsidRPr="00150335">
              <w:t>30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t>1.2.</w:t>
            </w:r>
          </w:p>
        </w:tc>
        <w:tc>
          <w:tcPr>
            <w:tcW w:w="4462" w:type="dxa"/>
          </w:tcPr>
          <w:p w:rsidR="00BC1386" w:rsidRPr="00150335" w:rsidRDefault="00BC1386" w:rsidP="0060756A">
            <w:pPr>
              <w:pStyle w:val="afa"/>
            </w:pPr>
            <w:r w:rsidRPr="00150335">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BC1386" w:rsidRPr="00150335" w:rsidRDefault="00BC1386" w:rsidP="0060756A">
            <w:pPr>
              <w:pStyle w:val="afa"/>
            </w:pPr>
            <w:r w:rsidRPr="00150335">
              <w:t>- телефона,</w:t>
            </w:r>
          </w:p>
          <w:p w:rsidR="00BC1386" w:rsidRPr="00150335" w:rsidRDefault="00BC1386" w:rsidP="0060756A">
            <w:pPr>
              <w:pStyle w:val="afa"/>
            </w:pPr>
            <w:r w:rsidRPr="00150335">
              <w:t>- электронной почты,</w:t>
            </w:r>
          </w:p>
          <w:p w:rsidR="00BC1386" w:rsidRPr="00150335" w:rsidRDefault="00BC1386" w:rsidP="0060756A">
            <w:pPr>
              <w:pStyle w:val="afa"/>
            </w:pPr>
            <w:r w:rsidRPr="00150335">
              <w:lastRenderedPageBreak/>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BC1386" w:rsidRPr="00150335" w:rsidRDefault="00BC1386" w:rsidP="0060756A">
            <w:pPr>
              <w:pStyle w:val="afa"/>
            </w:pPr>
            <w:r w:rsidRPr="00150335">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134" w:type="dxa"/>
          </w:tcPr>
          <w:p w:rsidR="00BC1386" w:rsidRPr="00150335" w:rsidRDefault="00BC1386" w:rsidP="0060756A">
            <w:pPr>
              <w:pStyle w:val="afa"/>
            </w:pPr>
            <w:r w:rsidRPr="00150335">
              <w:lastRenderedPageBreak/>
              <w:t>100 баллов</w:t>
            </w:r>
          </w:p>
        </w:tc>
        <w:tc>
          <w:tcPr>
            <w:tcW w:w="1492" w:type="dxa"/>
          </w:tcPr>
          <w:p w:rsidR="00BC1386" w:rsidRPr="00150335" w:rsidRDefault="00BC1386" w:rsidP="0060756A">
            <w:pPr>
              <w:pStyle w:val="afa"/>
            </w:pPr>
            <w:r w:rsidRPr="00150335">
              <w:t>30%</w:t>
            </w:r>
          </w:p>
        </w:tc>
        <w:tc>
          <w:tcPr>
            <w:tcW w:w="1560" w:type="dxa"/>
          </w:tcPr>
          <w:p w:rsidR="00BC1386" w:rsidRPr="00150335" w:rsidRDefault="00BC1386" w:rsidP="0060756A">
            <w:pPr>
              <w:pStyle w:val="afa"/>
            </w:pPr>
            <w:r w:rsidRPr="00150335">
              <w:t>30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lastRenderedPageBreak/>
              <w:t>1.3</w:t>
            </w:r>
          </w:p>
        </w:tc>
        <w:tc>
          <w:tcPr>
            <w:tcW w:w="4462" w:type="dxa"/>
          </w:tcPr>
          <w:p w:rsidR="00BC1386" w:rsidRPr="00150335" w:rsidRDefault="00BC1386" w:rsidP="0060756A">
            <w:pPr>
              <w:pStyle w:val="afa"/>
            </w:pPr>
            <w:r w:rsidRPr="00150335">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40%</w:t>
            </w:r>
          </w:p>
        </w:tc>
        <w:tc>
          <w:tcPr>
            <w:tcW w:w="1560" w:type="dxa"/>
          </w:tcPr>
          <w:p w:rsidR="00BC1386" w:rsidRPr="00150335" w:rsidRDefault="00BC1386" w:rsidP="0060756A">
            <w:pPr>
              <w:pStyle w:val="afa"/>
            </w:pPr>
            <w:r w:rsidRPr="00150335">
              <w:t>40 баллов</w:t>
            </w:r>
          </w:p>
        </w:tc>
      </w:tr>
      <w:tr w:rsidR="00BC1386" w:rsidRPr="00150335" w:rsidTr="00BC1386">
        <w:trPr>
          <w:gridAfter w:val="1"/>
          <w:wAfter w:w="11" w:type="dxa"/>
        </w:trPr>
        <w:tc>
          <w:tcPr>
            <w:tcW w:w="6446" w:type="dxa"/>
            <w:gridSpan w:val="3"/>
          </w:tcPr>
          <w:p w:rsidR="00BC1386" w:rsidRPr="00150335" w:rsidRDefault="00BC1386" w:rsidP="0060756A">
            <w:pPr>
              <w:pStyle w:val="afa"/>
            </w:pPr>
            <w:r w:rsidRPr="00150335">
              <w:t>Итого</w:t>
            </w:r>
          </w:p>
        </w:tc>
        <w:tc>
          <w:tcPr>
            <w:tcW w:w="1492" w:type="dxa"/>
          </w:tcPr>
          <w:p w:rsidR="00BC1386" w:rsidRPr="00150335" w:rsidRDefault="00BC1386" w:rsidP="0060756A">
            <w:pPr>
              <w:pStyle w:val="afa"/>
            </w:pPr>
            <w:r w:rsidRPr="00150335">
              <w:t>100%</w:t>
            </w:r>
          </w:p>
        </w:tc>
        <w:tc>
          <w:tcPr>
            <w:tcW w:w="1560" w:type="dxa"/>
          </w:tcPr>
          <w:p w:rsidR="00BC1386" w:rsidRPr="00150335" w:rsidRDefault="00BC1386" w:rsidP="0060756A">
            <w:pPr>
              <w:pStyle w:val="afa"/>
            </w:pPr>
            <w:r w:rsidRPr="00150335">
              <w:t>100 баллов</w:t>
            </w:r>
          </w:p>
        </w:tc>
      </w:tr>
      <w:tr w:rsidR="00BC1386" w:rsidRPr="00150335" w:rsidTr="00BC1386">
        <w:tc>
          <w:tcPr>
            <w:tcW w:w="850" w:type="dxa"/>
          </w:tcPr>
          <w:p w:rsidR="00BC1386" w:rsidRPr="00150335" w:rsidRDefault="00BC1386" w:rsidP="0060756A">
            <w:pPr>
              <w:pStyle w:val="afa"/>
            </w:pPr>
            <w:r w:rsidRPr="00150335">
              <w:t>2.</w:t>
            </w:r>
          </w:p>
        </w:tc>
        <w:tc>
          <w:tcPr>
            <w:tcW w:w="8659" w:type="dxa"/>
            <w:gridSpan w:val="5"/>
          </w:tcPr>
          <w:p w:rsidR="00BC1386" w:rsidRPr="00150335" w:rsidRDefault="00BC1386" w:rsidP="0060756A">
            <w:pPr>
              <w:pStyle w:val="afa"/>
            </w:pPr>
            <w:r w:rsidRPr="00150335">
              <w:t xml:space="preserve">Критерий "Комфортность условий предоставления услуг" </w:t>
            </w:r>
            <w:hyperlink w:anchor="P163" w:history="1">
              <w:r w:rsidRPr="00150335">
                <w:rPr>
                  <w:color w:val="0000FF"/>
                </w:rPr>
                <w:t>&lt;2&gt;</w:t>
              </w:r>
            </w:hyperlink>
          </w:p>
        </w:tc>
      </w:tr>
      <w:tr w:rsidR="00BC1386" w:rsidRPr="00150335" w:rsidTr="00BC1386">
        <w:trPr>
          <w:gridAfter w:val="1"/>
          <w:wAfter w:w="11" w:type="dxa"/>
        </w:trPr>
        <w:tc>
          <w:tcPr>
            <w:tcW w:w="850" w:type="dxa"/>
          </w:tcPr>
          <w:p w:rsidR="00BC1386" w:rsidRPr="00150335" w:rsidRDefault="00BC1386" w:rsidP="0060756A">
            <w:pPr>
              <w:pStyle w:val="afa"/>
            </w:pPr>
            <w:r w:rsidRPr="00150335">
              <w:t>2.1.</w:t>
            </w:r>
          </w:p>
        </w:tc>
        <w:tc>
          <w:tcPr>
            <w:tcW w:w="4462" w:type="dxa"/>
          </w:tcPr>
          <w:p w:rsidR="00BC1386" w:rsidRPr="00150335" w:rsidRDefault="00BC1386" w:rsidP="0060756A">
            <w:pPr>
              <w:pStyle w:val="afa"/>
            </w:pPr>
            <w:r w:rsidRPr="00150335">
              <w:t>Обеспечение в организации комфортных условий для предоставления услуг:</w:t>
            </w:r>
          </w:p>
          <w:p w:rsidR="00BC1386" w:rsidRPr="00150335" w:rsidRDefault="00BC1386" w:rsidP="0060756A">
            <w:pPr>
              <w:pStyle w:val="afa"/>
            </w:pPr>
            <w:r w:rsidRPr="00150335">
              <w:t>- наличие комфортной зоны отдыха (ожидания);</w:t>
            </w:r>
          </w:p>
          <w:p w:rsidR="00BC1386" w:rsidRPr="00150335" w:rsidRDefault="00BC1386" w:rsidP="0060756A">
            <w:pPr>
              <w:pStyle w:val="afa"/>
            </w:pPr>
            <w:r w:rsidRPr="00150335">
              <w:t>- наличие и понятность навигации внутри организации;</w:t>
            </w:r>
          </w:p>
          <w:p w:rsidR="00BC1386" w:rsidRPr="00150335" w:rsidRDefault="00BC1386" w:rsidP="0060756A">
            <w:pPr>
              <w:pStyle w:val="afa"/>
            </w:pPr>
            <w:r w:rsidRPr="00150335">
              <w:t>- доступность питьевой воды;</w:t>
            </w:r>
          </w:p>
          <w:p w:rsidR="00BC1386" w:rsidRPr="00150335" w:rsidRDefault="00BC1386" w:rsidP="0060756A">
            <w:pPr>
              <w:pStyle w:val="afa"/>
            </w:pPr>
            <w:r w:rsidRPr="00150335">
              <w:t>- наличие и доступность санитарно-гигиенических помещений (чистота помещений, наличие мыла, воды, туалетной бумаги и пр.);</w:t>
            </w:r>
          </w:p>
          <w:p w:rsidR="00BC1386" w:rsidRPr="00150335" w:rsidRDefault="00BC1386" w:rsidP="0060756A">
            <w:pPr>
              <w:pStyle w:val="afa"/>
            </w:pPr>
            <w:r w:rsidRPr="00150335">
              <w:t>- санитарное состояние помещений организаций;</w:t>
            </w:r>
          </w:p>
          <w:p w:rsidR="00BC1386" w:rsidRPr="00150335" w:rsidRDefault="00BC1386" w:rsidP="0060756A">
            <w:pPr>
              <w:pStyle w:val="afa"/>
            </w:pPr>
            <w:r w:rsidRPr="00150335">
              <w:t xml:space="preserve">- возможность бронирования услуги/доступность записи на получение услуги (по телефону, с </w:t>
            </w:r>
            <w:r w:rsidRPr="00150335">
              <w:lastRenderedPageBreak/>
              <w:t>использованием сети "Интернет" на официальном сайте организации, при личном посещении и пр.)</w:t>
            </w:r>
          </w:p>
        </w:tc>
        <w:tc>
          <w:tcPr>
            <w:tcW w:w="1134" w:type="dxa"/>
          </w:tcPr>
          <w:p w:rsidR="00BC1386" w:rsidRPr="00150335" w:rsidRDefault="00BC1386" w:rsidP="0060756A">
            <w:pPr>
              <w:pStyle w:val="afa"/>
            </w:pPr>
            <w:r w:rsidRPr="00150335">
              <w:lastRenderedPageBreak/>
              <w:t>100 баллов</w:t>
            </w:r>
          </w:p>
        </w:tc>
        <w:tc>
          <w:tcPr>
            <w:tcW w:w="1492" w:type="dxa"/>
          </w:tcPr>
          <w:p w:rsidR="00BC1386" w:rsidRPr="00150335" w:rsidRDefault="00BC1386" w:rsidP="0060756A">
            <w:pPr>
              <w:pStyle w:val="afa"/>
            </w:pPr>
            <w:r w:rsidRPr="00150335">
              <w:t>50%</w:t>
            </w:r>
          </w:p>
        </w:tc>
        <w:tc>
          <w:tcPr>
            <w:tcW w:w="1560" w:type="dxa"/>
          </w:tcPr>
          <w:p w:rsidR="00BC1386" w:rsidRPr="00150335" w:rsidRDefault="00BC1386" w:rsidP="0060756A">
            <w:pPr>
              <w:pStyle w:val="afa"/>
            </w:pPr>
            <w:r w:rsidRPr="00150335">
              <w:t>50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lastRenderedPageBreak/>
              <w:t>2.2.</w:t>
            </w:r>
          </w:p>
        </w:tc>
        <w:tc>
          <w:tcPr>
            <w:tcW w:w="4462" w:type="dxa"/>
          </w:tcPr>
          <w:p w:rsidR="00BC1386" w:rsidRPr="00150335" w:rsidRDefault="00BC1386" w:rsidP="0060756A">
            <w:pPr>
              <w:pStyle w:val="afa"/>
            </w:pPr>
            <w:r w:rsidRPr="00150335">
              <w:t>Доля получателей услуг, удовлетворенных комфортностью условий предоставления услуг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50%</w:t>
            </w:r>
          </w:p>
        </w:tc>
        <w:tc>
          <w:tcPr>
            <w:tcW w:w="1560" w:type="dxa"/>
          </w:tcPr>
          <w:p w:rsidR="00BC1386" w:rsidRPr="00150335" w:rsidRDefault="00BC1386" w:rsidP="0060756A">
            <w:pPr>
              <w:pStyle w:val="afa"/>
            </w:pPr>
            <w:r w:rsidRPr="00150335">
              <w:t>50 баллов</w:t>
            </w:r>
          </w:p>
        </w:tc>
      </w:tr>
      <w:tr w:rsidR="00BC1386" w:rsidRPr="00150335" w:rsidTr="00BC1386">
        <w:trPr>
          <w:gridAfter w:val="1"/>
          <w:wAfter w:w="11" w:type="dxa"/>
        </w:trPr>
        <w:tc>
          <w:tcPr>
            <w:tcW w:w="6446" w:type="dxa"/>
            <w:gridSpan w:val="3"/>
          </w:tcPr>
          <w:p w:rsidR="00BC1386" w:rsidRPr="00150335" w:rsidRDefault="00BC1386" w:rsidP="0060756A">
            <w:pPr>
              <w:pStyle w:val="afa"/>
            </w:pPr>
            <w:r w:rsidRPr="00150335">
              <w:t>Итого</w:t>
            </w:r>
          </w:p>
        </w:tc>
        <w:tc>
          <w:tcPr>
            <w:tcW w:w="1492" w:type="dxa"/>
          </w:tcPr>
          <w:p w:rsidR="00BC1386" w:rsidRPr="00150335" w:rsidRDefault="00BC1386" w:rsidP="0060756A">
            <w:pPr>
              <w:pStyle w:val="afa"/>
            </w:pPr>
            <w:r w:rsidRPr="00150335">
              <w:t>100%</w:t>
            </w:r>
          </w:p>
        </w:tc>
        <w:tc>
          <w:tcPr>
            <w:tcW w:w="1560" w:type="dxa"/>
          </w:tcPr>
          <w:p w:rsidR="00BC1386" w:rsidRPr="00150335" w:rsidRDefault="00BC1386" w:rsidP="0060756A">
            <w:pPr>
              <w:pStyle w:val="afa"/>
            </w:pPr>
            <w:r w:rsidRPr="00150335">
              <w:t>100 баллов</w:t>
            </w:r>
          </w:p>
        </w:tc>
      </w:tr>
      <w:tr w:rsidR="00BC1386" w:rsidRPr="00150335" w:rsidTr="00BC1386">
        <w:tc>
          <w:tcPr>
            <w:tcW w:w="850" w:type="dxa"/>
          </w:tcPr>
          <w:p w:rsidR="00BC1386" w:rsidRPr="00150335" w:rsidRDefault="00BC1386" w:rsidP="0060756A">
            <w:pPr>
              <w:pStyle w:val="afa"/>
            </w:pPr>
            <w:r w:rsidRPr="00150335">
              <w:t>3.</w:t>
            </w:r>
          </w:p>
        </w:tc>
        <w:tc>
          <w:tcPr>
            <w:tcW w:w="8659" w:type="dxa"/>
            <w:gridSpan w:val="5"/>
          </w:tcPr>
          <w:p w:rsidR="00BC1386" w:rsidRPr="00150335" w:rsidRDefault="00BC1386" w:rsidP="0060756A">
            <w:pPr>
              <w:pStyle w:val="afa"/>
            </w:pPr>
            <w:r w:rsidRPr="00150335">
              <w:t>Критерий "Доступность услуг для инвалидов"</w:t>
            </w:r>
          </w:p>
        </w:tc>
      </w:tr>
      <w:tr w:rsidR="00BC1386" w:rsidRPr="00150335" w:rsidTr="00BC1386">
        <w:trPr>
          <w:gridAfter w:val="1"/>
          <w:wAfter w:w="11" w:type="dxa"/>
        </w:trPr>
        <w:tc>
          <w:tcPr>
            <w:tcW w:w="850" w:type="dxa"/>
          </w:tcPr>
          <w:p w:rsidR="00BC1386" w:rsidRPr="00150335" w:rsidRDefault="00BC1386" w:rsidP="0060756A">
            <w:pPr>
              <w:pStyle w:val="afa"/>
            </w:pPr>
            <w:r w:rsidRPr="00150335">
              <w:t xml:space="preserve">3.1. </w:t>
            </w:r>
            <w:hyperlink w:anchor="P164" w:history="1">
              <w:r w:rsidRPr="00150335">
                <w:t>&lt;3&gt;</w:t>
              </w:r>
            </w:hyperlink>
          </w:p>
        </w:tc>
        <w:tc>
          <w:tcPr>
            <w:tcW w:w="4462" w:type="dxa"/>
          </w:tcPr>
          <w:p w:rsidR="00BC1386" w:rsidRPr="00150335" w:rsidRDefault="00BC1386" w:rsidP="0060756A">
            <w:pPr>
              <w:pStyle w:val="afa"/>
            </w:pPr>
            <w:r w:rsidRPr="00150335">
              <w:t>Оборудование территории, прилегающей к организации, и ее помещений с учетом доступности для инвалидов:</w:t>
            </w:r>
          </w:p>
          <w:p w:rsidR="00BC1386" w:rsidRPr="00150335" w:rsidRDefault="00BC1386" w:rsidP="0060756A">
            <w:pPr>
              <w:pStyle w:val="afa"/>
            </w:pPr>
            <w:r w:rsidRPr="00150335">
              <w:t>- оборудование входных групп пандусами/подъемными платформами;</w:t>
            </w:r>
          </w:p>
          <w:p w:rsidR="00BC1386" w:rsidRPr="00150335" w:rsidRDefault="00BC1386" w:rsidP="0060756A">
            <w:pPr>
              <w:pStyle w:val="afa"/>
            </w:pPr>
            <w:r w:rsidRPr="00150335">
              <w:t>- наличие выделенных стоянок для автотранспортных средств инвалидов;</w:t>
            </w:r>
          </w:p>
          <w:p w:rsidR="00BC1386" w:rsidRPr="00150335" w:rsidRDefault="00BC1386" w:rsidP="0060756A">
            <w:pPr>
              <w:pStyle w:val="afa"/>
            </w:pPr>
            <w:r w:rsidRPr="00150335">
              <w:t>- наличие адаптированных лифтов, поручней, расширенных дверных проемов;</w:t>
            </w:r>
          </w:p>
          <w:p w:rsidR="00BC1386" w:rsidRPr="00150335" w:rsidRDefault="00BC1386" w:rsidP="0060756A">
            <w:pPr>
              <w:pStyle w:val="afa"/>
            </w:pPr>
            <w:r w:rsidRPr="00150335">
              <w:t>- наличие сменных кресел-колясок;</w:t>
            </w:r>
          </w:p>
          <w:p w:rsidR="00BC1386" w:rsidRPr="00150335" w:rsidRDefault="00BC1386" w:rsidP="0060756A">
            <w:pPr>
              <w:pStyle w:val="afa"/>
            </w:pPr>
            <w:r w:rsidRPr="00150335">
              <w:t>- наличие специально оборудованных санитарно-гигиенических помещений в организации</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30%</w:t>
            </w:r>
          </w:p>
        </w:tc>
        <w:tc>
          <w:tcPr>
            <w:tcW w:w="1560" w:type="dxa"/>
          </w:tcPr>
          <w:p w:rsidR="00BC1386" w:rsidRPr="00150335" w:rsidRDefault="00BC1386" w:rsidP="0060756A">
            <w:pPr>
              <w:pStyle w:val="afa"/>
            </w:pPr>
            <w:r w:rsidRPr="00150335">
              <w:t>30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t>3.2.</w:t>
            </w:r>
          </w:p>
        </w:tc>
        <w:tc>
          <w:tcPr>
            <w:tcW w:w="4462" w:type="dxa"/>
          </w:tcPr>
          <w:p w:rsidR="00BC1386" w:rsidRPr="00150335" w:rsidRDefault="00BC1386" w:rsidP="0060756A">
            <w:pPr>
              <w:pStyle w:val="afa"/>
            </w:pPr>
            <w:r w:rsidRPr="00150335">
              <w:t>Обеспечение в организации условий доступности, позв</w:t>
            </w:r>
            <w:r w:rsidR="001654A5">
              <w:t>оляющие</w:t>
            </w:r>
            <w:r w:rsidRPr="00150335">
              <w:t xml:space="preserve"> инвалидам получать услуги наравне с другими, включая:</w:t>
            </w:r>
          </w:p>
          <w:p w:rsidR="00BC1386" w:rsidRPr="00150335" w:rsidRDefault="00BC1386" w:rsidP="0060756A">
            <w:pPr>
              <w:pStyle w:val="afa"/>
            </w:pPr>
            <w:r w:rsidRPr="00150335">
              <w:t>- дублирование для инвалидов по слуху и зрению звуковой и зрительной информации;</w:t>
            </w:r>
          </w:p>
          <w:p w:rsidR="00BC1386" w:rsidRPr="00150335" w:rsidRDefault="00BC1386" w:rsidP="0060756A">
            <w:pPr>
              <w:pStyle w:val="afa"/>
            </w:pPr>
            <w:r w:rsidRPr="00150335">
              <w:t>- дублирование надписей, знаков и иной текстовой и графической информации знаками, выполненными рельефно-точечным шрифтом Брайля;</w:t>
            </w:r>
          </w:p>
          <w:p w:rsidR="00BC1386" w:rsidRPr="00150335" w:rsidRDefault="00BC1386" w:rsidP="0060756A">
            <w:pPr>
              <w:pStyle w:val="afa"/>
            </w:pPr>
            <w:r w:rsidRPr="00150335">
              <w:lastRenderedPageBreak/>
              <w:t>- возможность предоставления инвалидам по слуху (слуху и зрению) услуг сурдопереводчика (тифлосурдопереводчика);</w:t>
            </w:r>
          </w:p>
          <w:p w:rsidR="00BC1386" w:rsidRPr="00150335" w:rsidRDefault="00BC1386" w:rsidP="0060756A">
            <w:pPr>
              <w:pStyle w:val="afa"/>
            </w:pPr>
            <w:r w:rsidRPr="00150335">
              <w:t>- наличие альтернативной версии официального сайта организации в сети "Интернет" для инвалидов по зрению;</w:t>
            </w:r>
          </w:p>
          <w:p w:rsidR="00BC1386" w:rsidRPr="00150335" w:rsidRDefault="00BC1386" w:rsidP="0060756A">
            <w:pPr>
              <w:pStyle w:val="afa"/>
            </w:pPr>
            <w:r w:rsidRPr="00150335">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C1386" w:rsidRPr="00150335" w:rsidRDefault="00BC1386" w:rsidP="0060756A">
            <w:pPr>
              <w:pStyle w:val="afa"/>
            </w:pPr>
            <w:r w:rsidRPr="00150335">
              <w:t>- наличие возможности предоставления услуги в дистанционном режиме или на дому</w:t>
            </w:r>
          </w:p>
        </w:tc>
        <w:tc>
          <w:tcPr>
            <w:tcW w:w="1134" w:type="dxa"/>
          </w:tcPr>
          <w:p w:rsidR="00BC1386" w:rsidRPr="00150335" w:rsidRDefault="00BC1386" w:rsidP="0060756A">
            <w:pPr>
              <w:pStyle w:val="afa"/>
            </w:pPr>
            <w:r w:rsidRPr="00150335">
              <w:lastRenderedPageBreak/>
              <w:t>100 баллов</w:t>
            </w:r>
          </w:p>
        </w:tc>
        <w:tc>
          <w:tcPr>
            <w:tcW w:w="1492" w:type="dxa"/>
          </w:tcPr>
          <w:p w:rsidR="00BC1386" w:rsidRPr="00150335" w:rsidRDefault="00BC1386" w:rsidP="0060756A">
            <w:pPr>
              <w:pStyle w:val="afa"/>
            </w:pPr>
            <w:r w:rsidRPr="00150335">
              <w:t>40%</w:t>
            </w:r>
          </w:p>
        </w:tc>
        <w:tc>
          <w:tcPr>
            <w:tcW w:w="1560" w:type="dxa"/>
          </w:tcPr>
          <w:p w:rsidR="00BC1386" w:rsidRPr="00150335" w:rsidRDefault="00BC1386" w:rsidP="0060756A">
            <w:pPr>
              <w:pStyle w:val="afa"/>
            </w:pPr>
            <w:r w:rsidRPr="00150335">
              <w:t>40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lastRenderedPageBreak/>
              <w:t>3.3.</w:t>
            </w:r>
          </w:p>
        </w:tc>
        <w:tc>
          <w:tcPr>
            <w:tcW w:w="4462" w:type="dxa"/>
          </w:tcPr>
          <w:p w:rsidR="00BC1386" w:rsidRPr="00150335" w:rsidRDefault="00BC1386" w:rsidP="0060756A">
            <w:pPr>
              <w:pStyle w:val="afa"/>
            </w:pPr>
            <w:r w:rsidRPr="00150335">
              <w:t>Доля получателей услуг, удовлетворенных доступностью услуг для инвалидов (в % от общего числа опрошенных получателей услуг - инвалидов)</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30%</w:t>
            </w:r>
          </w:p>
        </w:tc>
        <w:tc>
          <w:tcPr>
            <w:tcW w:w="1560" w:type="dxa"/>
          </w:tcPr>
          <w:p w:rsidR="00BC1386" w:rsidRPr="00150335" w:rsidRDefault="00BC1386" w:rsidP="0060756A">
            <w:pPr>
              <w:pStyle w:val="afa"/>
            </w:pPr>
            <w:r w:rsidRPr="00150335">
              <w:t>30 баллов</w:t>
            </w:r>
          </w:p>
        </w:tc>
      </w:tr>
      <w:tr w:rsidR="00BC1386" w:rsidRPr="00150335" w:rsidTr="00BC1386">
        <w:trPr>
          <w:gridAfter w:val="1"/>
          <w:wAfter w:w="11" w:type="dxa"/>
        </w:trPr>
        <w:tc>
          <w:tcPr>
            <w:tcW w:w="6446" w:type="dxa"/>
            <w:gridSpan w:val="3"/>
          </w:tcPr>
          <w:p w:rsidR="00BC1386" w:rsidRPr="00150335" w:rsidRDefault="00BC1386" w:rsidP="0060756A">
            <w:pPr>
              <w:pStyle w:val="afa"/>
            </w:pPr>
            <w:r w:rsidRPr="00150335">
              <w:t>Итого</w:t>
            </w:r>
          </w:p>
        </w:tc>
        <w:tc>
          <w:tcPr>
            <w:tcW w:w="1492" w:type="dxa"/>
          </w:tcPr>
          <w:p w:rsidR="00BC1386" w:rsidRPr="00150335" w:rsidRDefault="00BC1386" w:rsidP="0060756A">
            <w:pPr>
              <w:pStyle w:val="afa"/>
            </w:pPr>
            <w:r w:rsidRPr="00150335">
              <w:t>100%</w:t>
            </w:r>
          </w:p>
        </w:tc>
        <w:tc>
          <w:tcPr>
            <w:tcW w:w="1560" w:type="dxa"/>
          </w:tcPr>
          <w:p w:rsidR="00BC1386" w:rsidRPr="00150335" w:rsidRDefault="00BC1386" w:rsidP="0060756A">
            <w:pPr>
              <w:pStyle w:val="afa"/>
            </w:pPr>
            <w:r w:rsidRPr="00150335">
              <w:t>100 баллов</w:t>
            </w:r>
          </w:p>
        </w:tc>
      </w:tr>
      <w:tr w:rsidR="00BC1386" w:rsidRPr="00150335" w:rsidTr="00BC1386">
        <w:tc>
          <w:tcPr>
            <w:tcW w:w="850" w:type="dxa"/>
          </w:tcPr>
          <w:p w:rsidR="00BC1386" w:rsidRPr="00150335" w:rsidRDefault="00BC1386" w:rsidP="0060756A">
            <w:pPr>
              <w:pStyle w:val="afa"/>
            </w:pPr>
            <w:r w:rsidRPr="00150335">
              <w:t>4.</w:t>
            </w:r>
          </w:p>
        </w:tc>
        <w:tc>
          <w:tcPr>
            <w:tcW w:w="8659" w:type="dxa"/>
            <w:gridSpan w:val="5"/>
          </w:tcPr>
          <w:p w:rsidR="00BC1386" w:rsidRPr="00150335" w:rsidRDefault="00BC1386" w:rsidP="0060756A">
            <w:pPr>
              <w:pStyle w:val="afa"/>
            </w:pPr>
            <w:r w:rsidRPr="00150335">
              <w:t xml:space="preserve">Критерий "Доброжелательность, вежливость работников организации" </w:t>
            </w:r>
            <w:hyperlink w:anchor="P163" w:history="1">
              <w:r w:rsidRPr="00150335">
                <w:rPr>
                  <w:color w:val="0000FF"/>
                </w:rPr>
                <w:t>&lt;2&gt;</w:t>
              </w:r>
            </w:hyperlink>
          </w:p>
        </w:tc>
      </w:tr>
      <w:tr w:rsidR="00BC1386" w:rsidRPr="00150335" w:rsidTr="00BC1386">
        <w:trPr>
          <w:gridAfter w:val="1"/>
          <w:wAfter w:w="11" w:type="dxa"/>
        </w:trPr>
        <w:tc>
          <w:tcPr>
            <w:tcW w:w="850" w:type="dxa"/>
          </w:tcPr>
          <w:p w:rsidR="00BC1386" w:rsidRPr="00150335" w:rsidRDefault="00BC1386" w:rsidP="0060756A">
            <w:pPr>
              <w:pStyle w:val="afa"/>
            </w:pPr>
            <w:r w:rsidRPr="00150335">
              <w:t>4.1.</w:t>
            </w:r>
          </w:p>
        </w:tc>
        <w:tc>
          <w:tcPr>
            <w:tcW w:w="4462" w:type="dxa"/>
          </w:tcPr>
          <w:p w:rsidR="00BC1386" w:rsidRPr="00150335" w:rsidRDefault="00BC1386" w:rsidP="0060756A">
            <w:pPr>
              <w:pStyle w:val="afa"/>
            </w:pPr>
            <w:r w:rsidRPr="00150335">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40%</w:t>
            </w:r>
          </w:p>
        </w:tc>
        <w:tc>
          <w:tcPr>
            <w:tcW w:w="1560" w:type="dxa"/>
          </w:tcPr>
          <w:p w:rsidR="00BC1386" w:rsidRPr="00150335" w:rsidRDefault="00BC1386" w:rsidP="0060756A">
            <w:pPr>
              <w:pStyle w:val="afa"/>
            </w:pPr>
            <w:r w:rsidRPr="00150335">
              <w:t>40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t>4.2.</w:t>
            </w:r>
          </w:p>
        </w:tc>
        <w:tc>
          <w:tcPr>
            <w:tcW w:w="4462" w:type="dxa"/>
          </w:tcPr>
          <w:p w:rsidR="00BC1386" w:rsidRPr="00150335" w:rsidRDefault="00BC1386" w:rsidP="0060756A">
            <w:pPr>
              <w:pStyle w:val="afa"/>
            </w:pPr>
            <w:r w:rsidRPr="00150335">
              <w:t xml:space="preserve">Доля получателей услуг, удовлетворенных доброжелательностью, </w:t>
            </w:r>
            <w:r w:rsidRPr="00150335">
              <w:lastRenderedPageBreak/>
              <w:t>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134" w:type="dxa"/>
          </w:tcPr>
          <w:p w:rsidR="00BC1386" w:rsidRPr="00150335" w:rsidRDefault="00BC1386" w:rsidP="0060756A">
            <w:pPr>
              <w:pStyle w:val="afa"/>
            </w:pPr>
            <w:r w:rsidRPr="00150335">
              <w:lastRenderedPageBreak/>
              <w:t>100 баллов</w:t>
            </w:r>
          </w:p>
        </w:tc>
        <w:tc>
          <w:tcPr>
            <w:tcW w:w="1492" w:type="dxa"/>
          </w:tcPr>
          <w:p w:rsidR="00BC1386" w:rsidRPr="00150335" w:rsidRDefault="00BC1386" w:rsidP="0060756A">
            <w:pPr>
              <w:pStyle w:val="afa"/>
            </w:pPr>
            <w:r w:rsidRPr="00150335">
              <w:t>40%</w:t>
            </w:r>
          </w:p>
        </w:tc>
        <w:tc>
          <w:tcPr>
            <w:tcW w:w="1560" w:type="dxa"/>
          </w:tcPr>
          <w:p w:rsidR="00BC1386" w:rsidRPr="00150335" w:rsidRDefault="00BC1386" w:rsidP="0060756A">
            <w:pPr>
              <w:pStyle w:val="afa"/>
            </w:pPr>
            <w:r w:rsidRPr="00150335">
              <w:t>40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lastRenderedPageBreak/>
              <w:t>4.3.</w:t>
            </w:r>
          </w:p>
        </w:tc>
        <w:tc>
          <w:tcPr>
            <w:tcW w:w="4462" w:type="dxa"/>
          </w:tcPr>
          <w:p w:rsidR="00BC1386" w:rsidRPr="00150335" w:rsidRDefault="00BC1386" w:rsidP="0060756A">
            <w:pPr>
              <w:pStyle w:val="afa"/>
            </w:pPr>
            <w:r w:rsidRPr="00150335">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20%</w:t>
            </w:r>
          </w:p>
        </w:tc>
        <w:tc>
          <w:tcPr>
            <w:tcW w:w="1560" w:type="dxa"/>
          </w:tcPr>
          <w:p w:rsidR="00BC1386" w:rsidRPr="00150335" w:rsidRDefault="00BC1386" w:rsidP="0060756A">
            <w:pPr>
              <w:pStyle w:val="afa"/>
            </w:pPr>
            <w:r w:rsidRPr="00150335">
              <w:t>20 баллов</w:t>
            </w:r>
          </w:p>
        </w:tc>
      </w:tr>
      <w:tr w:rsidR="00BC1386" w:rsidRPr="00150335" w:rsidTr="00BC1386">
        <w:trPr>
          <w:gridAfter w:val="1"/>
          <w:wAfter w:w="11" w:type="dxa"/>
        </w:trPr>
        <w:tc>
          <w:tcPr>
            <w:tcW w:w="6446" w:type="dxa"/>
            <w:gridSpan w:val="3"/>
          </w:tcPr>
          <w:p w:rsidR="00BC1386" w:rsidRPr="00150335" w:rsidRDefault="00BC1386" w:rsidP="0060756A">
            <w:pPr>
              <w:pStyle w:val="afa"/>
            </w:pPr>
            <w:r w:rsidRPr="00150335">
              <w:t>Итого</w:t>
            </w:r>
          </w:p>
        </w:tc>
        <w:tc>
          <w:tcPr>
            <w:tcW w:w="1492" w:type="dxa"/>
          </w:tcPr>
          <w:p w:rsidR="00BC1386" w:rsidRPr="00150335" w:rsidRDefault="00BC1386" w:rsidP="0060756A">
            <w:pPr>
              <w:pStyle w:val="afa"/>
            </w:pPr>
            <w:r w:rsidRPr="00150335">
              <w:t>100%</w:t>
            </w:r>
          </w:p>
        </w:tc>
        <w:tc>
          <w:tcPr>
            <w:tcW w:w="1560" w:type="dxa"/>
          </w:tcPr>
          <w:p w:rsidR="00BC1386" w:rsidRPr="00150335" w:rsidRDefault="00BC1386" w:rsidP="0060756A">
            <w:pPr>
              <w:pStyle w:val="afa"/>
            </w:pPr>
            <w:r w:rsidRPr="00150335">
              <w:t>100 баллов</w:t>
            </w:r>
          </w:p>
        </w:tc>
      </w:tr>
      <w:tr w:rsidR="00BC1386" w:rsidRPr="00150335" w:rsidTr="00BC1386">
        <w:tc>
          <w:tcPr>
            <w:tcW w:w="850" w:type="dxa"/>
          </w:tcPr>
          <w:p w:rsidR="00BC1386" w:rsidRPr="00150335" w:rsidRDefault="00BC1386" w:rsidP="0060756A">
            <w:pPr>
              <w:pStyle w:val="afa"/>
            </w:pPr>
            <w:r w:rsidRPr="00150335">
              <w:t>5.</w:t>
            </w:r>
          </w:p>
        </w:tc>
        <w:tc>
          <w:tcPr>
            <w:tcW w:w="8659" w:type="dxa"/>
            <w:gridSpan w:val="5"/>
          </w:tcPr>
          <w:p w:rsidR="00BC1386" w:rsidRPr="00150335" w:rsidRDefault="00BC1386" w:rsidP="0060756A">
            <w:pPr>
              <w:pStyle w:val="afa"/>
            </w:pPr>
            <w:r w:rsidRPr="00150335">
              <w:t xml:space="preserve">Критерий "Удовлетворенность условиями оказания услуг" </w:t>
            </w:r>
            <w:hyperlink w:anchor="P163" w:history="1">
              <w:r w:rsidRPr="00150335">
                <w:rPr>
                  <w:color w:val="0000FF"/>
                </w:rPr>
                <w:t>&lt;2&gt;</w:t>
              </w:r>
            </w:hyperlink>
          </w:p>
        </w:tc>
      </w:tr>
      <w:tr w:rsidR="00BC1386" w:rsidRPr="00150335" w:rsidTr="00BC1386">
        <w:trPr>
          <w:gridAfter w:val="1"/>
          <w:wAfter w:w="11" w:type="dxa"/>
        </w:trPr>
        <w:tc>
          <w:tcPr>
            <w:tcW w:w="850" w:type="dxa"/>
          </w:tcPr>
          <w:p w:rsidR="00BC1386" w:rsidRPr="00150335" w:rsidRDefault="00BC1386" w:rsidP="0060756A">
            <w:pPr>
              <w:pStyle w:val="afa"/>
            </w:pPr>
            <w:r w:rsidRPr="00150335">
              <w:t>5.1.</w:t>
            </w:r>
          </w:p>
        </w:tc>
        <w:tc>
          <w:tcPr>
            <w:tcW w:w="4462" w:type="dxa"/>
          </w:tcPr>
          <w:p w:rsidR="00BC1386" w:rsidRPr="00150335" w:rsidRDefault="00BC1386" w:rsidP="0060756A">
            <w:pPr>
              <w:pStyle w:val="afa"/>
            </w:pPr>
            <w:r w:rsidRPr="00150335">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30%</w:t>
            </w:r>
          </w:p>
        </w:tc>
        <w:tc>
          <w:tcPr>
            <w:tcW w:w="1560" w:type="dxa"/>
          </w:tcPr>
          <w:p w:rsidR="00BC1386" w:rsidRPr="00150335" w:rsidRDefault="00BC1386" w:rsidP="0060756A">
            <w:pPr>
              <w:pStyle w:val="afa"/>
            </w:pPr>
            <w:r w:rsidRPr="00150335">
              <w:t>30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t>5.2.</w:t>
            </w:r>
          </w:p>
        </w:tc>
        <w:tc>
          <w:tcPr>
            <w:tcW w:w="4462" w:type="dxa"/>
          </w:tcPr>
          <w:p w:rsidR="00BC1386" w:rsidRPr="00150335" w:rsidRDefault="00BC1386" w:rsidP="0060756A">
            <w:pPr>
              <w:pStyle w:val="afa"/>
            </w:pPr>
            <w:r w:rsidRPr="00150335">
              <w:t>Доля получателей услуг, удовлетворенных графиком работы организации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20%</w:t>
            </w:r>
          </w:p>
        </w:tc>
        <w:tc>
          <w:tcPr>
            <w:tcW w:w="1560" w:type="dxa"/>
          </w:tcPr>
          <w:p w:rsidR="00BC1386" w:rsidRPr="00150335" w:rsidRDefault="00BC1386" w:rsidP="0060756A">
            <w:pPr>
              <w:pStyle w:val="afa"/>
            </w:pPr>
            <w:r w:rsidRPr="00150335">
              <w:t>20 баллов</w:t>
            </w:r>
          </w:p>
        </w:tc>
      </w:tr>
      <w:tr w:rsidR="00BC1386" w:rsidRPr="00150335" w:rsidTr="00BC1386">
        <w:trPr>
          <w:gridAfter w:val="1"/>
          <w:wAfter w:w="11" w:type="dxa"/>
        </w:trPr>
        <w:tc>
          <w:tcPr>
            <w:tcW w:w="850" w:type="dxa"/>
          </w:tcPr>
          <w:p w:rsidR="00BC1386" w:rsidRPr="00150335" w:rsidRDefault="00BC1386" w:rsidP="0060756A">
            <w:pPr>
              <w:pStyle w:val="afa"/>
            </w:pPr>
            <w:r w:rsidRPr="00150335">
              <w:t>5.3.</w:t>
            </w:r>
          </w:p>
        </w:tc>
        <w:tc>
          <w:tcPr>
            <w:tcW w:w="4462" w:type="dxa"/>
          </w:tcPr>
          <w:p w:rsidR="00BC1386" w:rsidRPr="00150335" w:rsidRDefault="00BC1386" w:rsidP="0060756A">
            <w:pPr>
              <w:pStyle w:val="afa"/>
            </w:pPr>
            <w:r w:rsidRPr="00150335">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134" w:type="dxa"/>
          </w:tcPr>
          <w:p w:rsidR="00BC1386" w:rsidRPr="00150335" w:rsidRDefault="00BC1386" w:rsidP="0060756A">
            <w:pPr>
              <w:pStyle w:val="afa"/>
            </w:pPr>
            <w:r w:rsidRPr="00150335">
              <w:t>100 баллов</w:t>
            </w:r>
          </w:p>
        </w:tc>
        <w:tc>
          <w:tcPr>
            <w:tcW w:w="1492" w:type="dxa"/>
          </w:tcPr>
          <w:p w:rsidR="00BC1386" w:rsidRPr="00150335" w:rsidRDefault="00BC1386" w:rsidP="0060756A">
            <w:pPr>
              <w:pStyle w:val="afa"/>
            </w:pPr>
            <w:r w:rsidRPr="00150335">
              <w:t>50%</w:t>
            </w:r>
          </w:p>
        </w:tc>
        <w:tc>
          <w:tcPr>
            <w:tcW w:w="1560" w:type="dxa"/>
          </w:tcPr>
          <w:p w:rsidR="00BC1386" w:rsidRPr="00150335" w:rsidRDefault="00BC1386" w:rsidP="0060756A">
            <w:pPr>
              <w:pStyle w:val="afa"/>
            </w:pPr>
            <w:r w:rsidRPr="00150335">
              <w:t>50 баллов</w:t>
            </w:r>
          </w:p>
        </w:tc>
      </w:tr>
      <w:tr w:rsidR="00BC1386" w:rsidRPr="00150335" w:rsidTr="00BC1386">
        <w:trPr>
          <w:gridAfter w:val="1"/>
          <w:wAfter w:w="11" w:type="dxa"/>
        </w:trPr>
        <w:tc>
          <w:tcPr>
            <w:tcW w:w="6446" w:type="dxa"/>
            <w:gridSpan w:val="3"/>
          </w:tcPr>
          <w:p w:rsidR="00BC1386" w:rsidRPr="00150335" w:rsidRDefault="00BC1386" w:rsidP="0060756A">
            <w:pPr>
              <w:pStyle w:val="afa"/>
            </w:pPr>
            <w:r w:rsidRPr="00150335">
              <w:lastRenderedPageBreak/>
              <w:t>Итого</w:t>
            </w:r>
          </w:p>
        </w:tc>
        <w:tc>
          <w:tcPr>
            <w:tcW w:w="1492" w:type="dxa"/>
          </w:tcPr>
          <w:p w:rsidR="00BC1386" w:rsidRPr="00150335" w:rsidRDefault="00BC1386" w:rsidP="0060756A">
            <w:pPr>
              <w:pStyle w:val="afa"/>
            </w:pPr>
            <w:r w:rsidRPr="00150335">
              <w:t>100%</w:t>
            </w:r>
          </w:p>
        </w:tc>
        <w:tc>
          <w:tcPr>
            <w:tcW w:w="1560" w:type="dxa"/>
          </w:tcPr>
          <w:p w:rsidR="00BC1386" w:rsidRPr="00150335" w:rsidRDefault="00BC1386" w:rsidP="0060756A">
            <w:pPr>
              <w:pStyle w:val="afa"/>
            </w:pPr>
            <w:r w:rsidRPr="00150335">
              <w:t>100 баллов</w:t>
            </w:r>
          </w:p>
        </w:tc>
      </w:tr>
    </w:tbl>
    <w:p w:rsidR="00BC1386" w:rsidRPr="00150335" w:rsidRDefault="00BC1386" w:rsidP="00420579">
      <w:pPr>
        <w:pStyle w:val="ConsPlusNormal"/>
        <w:spacing w:after="240"/>
        <w:ind w:firstLine="709"/>
        <w:contextualSpacing/>
        <w:jc w:val="both"/>
        <w:rPr>
          <w:rFonts w:ascii="Times New Roman" w:hAnsi="Times New Roman" w:cs="Times New Roman"/>
          <w:sz w:val="28"/>
          <w:szCs w:val="28"/>
        </w:rPr>
      </w:pPr>
    </w:p>
    <w:p w:rsidR="00BC1386" w:rsidRPr="00150335" w:rsidRDefault="00BC1386" w:rsidP="00420579">
      <w:pPr>
        <w:pStyle w:val="ConsPlusNormal"/>
        <w:spacing w:after="240"/>
        <w:ind w:firstLine="709"/>
        <w:contextualSpacing/>
        <w:jc w:val="both"/>
        <w:rPr>
          <w:rFonts w:ascii="Times New Roman" w:hAnsi="Times New Roman" w:cs="Times New Roman"/>
          <w:sz w:val="28"/>
          <w:szCs w:val="28"/>
        </w:rPr>
      </w:pPr>
      <w:bookmarkStart w:id="7" w:name="P162"/>
      <w:bookmarkEnd w:id="7"/>
      <w:r w:rsidRPr="00150335">
        <w:rPr>
          <w:rFonts w:ascii="Times New Roman" w:hAnsi="Times New Roman" w:cs="Times New Roman"/>
          <w:sz w:val="28"/>
          <w:szCs w:val="28"/>
        </w:rPr>
        <w:t xml:space="preserve">&lt;1&gt; </w:t>
      </w:r>
      <w:hyperlink r:id="rId13" w:history="1">
        <w:r w:rsidRPr="00150335">
          <w:rPr>
            <w:rFonts w:ascii="Times New Roman" w:hAnsi="Times New Roman" w:cs="Times New Roman"/>
            <w:color w:val="0000FF"/>
            <w:sz w:val="28"/>
            <w:szCs w:val="28"/>
          </w:rPr>
          <w:t>Статья 36.2</w:t>
        </w:r>
      </w:hyperlink>
      <w:r w:rsidRPr="00150335">
        <w:rPr>
          <w:rFonts w:ascii="Times New Roman" w:hAnsi="Times New Roman" w:cs="Times New Roman"/>
          <w:sz w:val="28"/>
          <w:szCs w:val="28"/>
        </w:rPr>
        <w:t xml:space="preserve"> Закона Российской Федерации от 9 октября 1992 г. № 3612-1, </w:t>
      </w:r>
      <w:hyperlink r:id="rId14" w:history="1">
        <w:r w:rsidRPr="00150335">
          <w:rPr>
            <w:rFonts w:ascii="Times New Roman" w:hAnsi="Times New Roman" w:cs="Times New Roman"/>
            <w:color w:val="0000FF"/>
            <w:sz w:val="28"/>
            <w:szCs w:val="28"/>
          </w:rPr>
          <w:t>приказ</w:t>
        </w:r>
      </w:hyperlink>
      <w:r w:rsidRPr="00150335">
        <w:rPr>
          <w:rFonts w:ascii="Times New Roman" w:hAnsi="Times New Roman" w:cs="Times New Roman"/>
          <w:sz w:val="28"/>
          <w:szCs w:val="28"/>
        </w:rPr>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 юстиции Российской Федерации 8 мая 2015 г., регистрационный номер 37187).</w:t>
      </w:r>
    </w:p>
    <w:p w:rsidR="00BC1386" w:rsidRPr="00150335" w:rsidRDefault="00BC1386" w:rsidP="00420579">
      <w:pPr>
        <w:pStyle w:val="ConsPlusNormal"/>
        <w:spacing w:after="240"/>
        <w:ind w:firstLine="709"/>
        <w:contextualSpacing/>
        <w:jc w:val="both"/>
        <w:rPr>
          <w:rFonts w:ascii="Times New Roman" w:hAnsi="Times New Roman" w:cs="Times New Roman"/>
          <w:sz w:val="28"/>
          <w:szCs w:val="28"/>
        </w:rPr>
      </w:pPr>
      <w:bookmarkStart w:id="8" w:name="P163"/>
      <w:bookmarkEnd w:id="8"/>
      <w:r w:rsidRPr="00150335">
        <w:rPr>
          <w:rFonts w:ascii="Times New Roman" w:hAnsi="Times New Roman" w:cs="Times New Roman"/>
          <w:sz w:val="28"/>
          <w:szCs w:val="28"/>
        </w:rPr>
        <w:t xml:space="preserve">&lt;2&gt; Данный критерий не применим к театрально-зрелищным и концертным организациям в соответствии со </w:t>
      </w:r>
      <w:hyperlink r:id="rId15" w:history="1">
        <w:r w:rsidRPr="00150335">
          <w:rPr>
            <w:rFonts w:ascii="Times New Roman" w:hAnsi="Times New Roman" w:cs="Times New Roman"/>
            <w:color w:val="0000FF"/>
            <w:sz w:val="28"/>
            <w:szCs w:val="28"/>
          </w:rPr>
          <w:t>статьей 36.1</w:t>
        </w:r>
      </w:hyperlink>
      <w:r w:rsidRPr="00150335">
        <w:rPr>
          <w:rFonts w:ascii="Times New Roman" w:hAnsi="Times New Roman" w:cs="Times New Roman"/>
          <w:sz w:val="28"/>
          <w:szCs w:val="28"/>
        </w:rPr>
        <w:t xml:space="preserve"> Закона Российской Федерации от 9 октября 1992 г. N 3612-1.</w:t>
      </w:r>
    </w:p>
    <w:p w:rsidR="00BC1386" w:rsidRPr="00150335" w:rsidRDefault="00BC1386" w:rsidP="00420579">
      <w:pPr>
        <w:pStyle w:val="ConsPlusNormal"/>
        <w:spacing w:after="240"/>
        <w:ind w:firstLine="709"/>
        <w:contextualSpacing/>
        <w:jc w:val="both"/>
        <w:rPr>
          <w:rFonts w:ascii="Times New Roman" w:hAnsi="Times New Roman" w:cs="Times New Roman"/>
          <w:sz w:val="28"/>
          <w:szCs w:val="28"/>
        </w:rPr>
      </w:pPr>
      <w:bookmarkStart w:id="9" w:name="P164"/>
      <w:bookmarkEnd w:id="9"/>
      <w:r w:rsidRPr="00150335">
        <w:rPr>
          <w:rFonts w:ascii="Times New Roman" w:hAnsi="Times New Roman" w:cs="Times New Roman"/>
          <w:sz w:val="28"/>
          <w:szCs w:val="28"/>
        </w:rPr>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6" w:history="1">
        <w:r w:rsidRPr="00150335">
          <w:rPr>
            <w:rFonts w:ascii="Times New Roman" w:hAnsi="Times New Roman" w:cs="Times New Roman"/>
            <w:color w:val="0000FF"/>
            <w:sz w:val="28"/>
            <w:szCs w:val="28"/>
          </w:rPr>
          <w:t>пунктом 8</w:t>
        </w:r>
      </w:hyperlink>
      <w:r w:rsidRPr="00150335">
        <w:rPr>
          <w:rFonts w:ascii="Times New Roman" w:hAnsi="Times New Roman" w:cs="Times New Roman"/>
          <w:sz w:val="28"/>
          <w:szCs w:val="28"/>
        </w:rPr>
        <w:t xml:space="preserve"> Приказа Министерства культуры Российской Федерации от 20.11.2015 № 2834 (зарегистрирован в Министерстве юстиции Российской Федерации 10 декабря 2015 г., регистрационный номер 40073).</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r w:rsidRPr="00150335">
        <w:rPr>
          <w:lang w:eastAsia="en-US"/>
        </w:rPr>
        <w:t>Значения показателей, характеризующих общие критерии оценки качества условий оказания услуг организациями в сфере культуры (далее соответственно – показатели оценки качества, организации сферы культуры), рассчитываются в баллах. Максимально возможное значение каждого показателя оценки качества составляет 100 баллов.</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r w:rsidRPr="00150335">
        <w:rPr>
          <w:lang w:eastAsia="en-US"/>
        </w:rPr>
        <w:t>1. Расчет показателей, характеризующих критерий оценки качества "Открытость и доступность информации об организации сферы культуры":</w:t>
      </w:r>
    </w:p>
    <w:p w:rsidR="00BC1386" w:rsidRPr="00150335" w:rsidRDefault="00BC1386" w:rsidP="00420579">
      <w:pPr>
        <w:spacing w:after="240"/>
        <w:ind w:firstLine="709"/>
        <w:contextualSpacing/>
        <w:rPr>
          <w:lang w:eastAsia="en-US"/>
        </w:rPr>
      </w:pPr>
      <w:r w:rsidRPr="00150335">
        <w:rPr>
          <w:lang w:eastAsia="en-US"/>
        </w:rPr>
        <w:t>а) значение показателя оценки качества "Соответствие информации о деятельности организации сферы культуры,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сферы культуры; на официальном сайте организации сферы культуры в сети Интернет"</w:t>
      </w:r>
      <w:r w:rsidRPr="00150335">
        <w:t xml:space="preserve"> </w:t>
      </w:r>
      <w:r w:rsidRPr="00150335">
        <w:rPr>
          <w:lang w:eastAsia="en-US"/>
        </w:rPr>
        <w:t>(П</w:t>
      </w:r>
      <w:r w:rsidRPr="00150335">
        <w:rPr>
          <w:vertAlign w:val="subscript"/>
          <w:lang w:eastAsia="en-US"/>
        </w:rPr>
        <w:t>инф</w:t>
      </w:r>
      <w:r w:rsidRPr="00150335">
        <w:rPr>
          <w:lang w:eastAsia="en-US"/>
        </w:rPr>
        <w:t>) определяется по формуле:</w:t>
      </w:r>
    </w:p>
    <w:p w:rsidR="00BC1386" w:rsidRPr="00150335" w:rsidRDefault="00BC1386" w:rsidP="00420579">
      <w:pPr>
        <w:spacing w:after="240"/>
        <w:ind w:firstLine="709"/>
        <w:contextualSpacing/>
        <w:jc w:val="right"/>
        <w:rPr>
          <w:lang w:eastAsia="en-US"/>
        </w:rPr>
      </w:pPr>
    </w:p>
    <w:tbl>
      <w:tblPr>
        <w:tblW w:w="7230" w:type="dxa"/>
        <w:tblInd w:w="2092" w:type="dxa"/>
        <w:tblLook w:val="04A0" w:firstRow="1" w:lastRow="0" w:firstColumn="1" w:lastColumn="0" w:noHBand="0" w:noVBand="1"/>
      </w:tblPr>
      <w:tblGrid>
        <w:gridCol w:w="1595"/>
        <w:gridCol w:w="1816"/>
        <w:gridCol w:w="1161"/>
        <w:gridCol w:w="2658"/>
      </w:tblGrid>
      <w:tr w:rsidR="00BC1386" w:rsidRPr="00150335" w:rsidTr="00BC1386">
        <w:tc>
          <w:tcPr>
            <w:tcW w:w="1418"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bscript"/>
                <w:lang w:eastAsia="en-US"/>
              </w:rPr>
              <w:t>инф</w:t>
            </w:r>
            <w:r w:rsidRPr="00150335">
              <w:rPr>
                <w:lang w:eastAsia="en-US"/>
              </w:rPr>
              <w:t>= (</w:t>
            </w:r>
          </w:p>
        </w:tc>
        <w:tc>
          <w:tcPr>
            <w:tcW w:w="1734"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И</w:t>
            </w:r>
            <w:r w:rsidRPr="00150335">
              <w:rPr>
                <w:vertAlign w:val="subscript"/>
                <w:lang w:eastAsia="en-US"/>
              </w:rPr>
              <w:t xml:space="preserve">стенд </w:t>
            </w:r>
            <w:r w:rsidRPr="00150335">
              <w:rPr>
                <w:lang w:eastAsia="en-US"/>
              </w:rPr>
              <w:t>+</w:t>
            </w:r>
            <w:r w:rsidRPr="00150335">
              <w:rPr>
                <w:vertAlign w:val="subscript"/>
                <w:lang w:eastAsia="en-US"/>
              </w:rPr>
              <w:t xml:space="preserve"> </w:t>
            </w:r>
            <w:r w:rsidRPr="00150335">
              <w:rPr>
                <w:lang w:eastAsia="en-US"/>
              </w:rPr>
              <w:t>И</w:t>
            </w:r>
            <w:r w:rsidRPr="00150335">
              <w:rPr>
                <w:vertAlign w:val="subscript"/>
                <w:lang w:eastAsia="en-US"/>
              </w:rPr>
              <w:t>сайт</w:t>
            </w:r>
          </w:p>
        </w:tc>
        <w:tc>
          <w:tcPr>
            <w:tcW w:w="1199"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879"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(1.1)</w:t>
            </w:r>
          </w:p>
        </w:tc>
      </w:tr>
      <w:tr w:rsidR="00BC1386" w:rsidRPr="00150335" w:rsidTr="00BC1386">
        <w:tc>
          <w:tcPr>
            <w:tcW w:w="0" w:type="auto"/>
            <w:vMerge/>
            <w:vAlign w:val="center"/>
            <w:hideMark/>
          </w:tcPr>
          <w:p w:rsidR="00BC1386" w:rsidRPr="00150335" w:rsidRDefault="00BC1386" w:rsidP="00420579">
            <w:pPr>
              <w:spacing w:after="240"/>
              <w:ind w:firstLine="709"/>
              <w:contextualSpacing/>
              <w:rPr>
                <w:lang w:eastAsia="en-US"/>
              </w:rPr>
            </w:pPr>
          </w:p>
        </w:tc>
        <w:tc>
          <w:tcPr>
            <w:tcW w:w="1734"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2×И</w:t>
            </w:r>
            <w:r w:rsidRPr="00150335">
              <w:rPr>
                <w:vertAlign w:val="subscript"/>
                <w:lang w:eastAsia="en-US"/>
              </w:rPr>
              <w:t>норм</w:t>
            </w:r>
          </w:p>
        </w:tc>
        <w:tc>
          <w:tcPr>
            <w:tcW w:w="0" w:type="auto"/>
            <w:vMerge/>
            <w:vAlign w:val="center"/>
            <w:hideMark/>
          </w:tcPr>
          <w:p w:rsidR="00BC1386" w:rsidRPr="00150335" w:rsidRDefault="00BC1386" w:rsidP="00420579">
            <w:pPr>
              <w:spacing w:after="240"/>
              <w:ind w:firstLine="709"/>
              <w:contextualSpacing/>
              <w:rPr>
                <w:lang w:eastAsia="en-US"/>
              </w:rPr>
            </w:pPr>
          </w:p>
        </w:tc>
        <w:tc>
          <w:tcPr>
            <w:tcW w:w="2879" w:type="dxa"/>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lastRenderedPageBreak/>
        <w:t>И</w:t>
      </w:r>
      <w:r w:rsidRPr="00150335">
        <w:rPr>
          <w:vertAlign w:val="subscript"/>
          <w:lang w:eastAsia="en-US"/>
        </w:rPr>
        <w:t>стенд</w:t>
      </w:r>
      <w:r w:rsidRPr="00150335">
        <w:rPr>
          <w:lang w:eastAsia="en-US"/>
        </w:rPr>
        <w:t xml:space="preserve"> – количество информации, размещенной на информационных стендах в помещении организации;</w:t>
      </w:r>
    </w:p>
    <w:p w:rsidR="00BC1386" w:rsidRPr="00150335" w:rsidRDefault="00BC1386" w:rsidP="00420579">
      <w:pPr>
        <w:spacing w:after="240"/>
        <w:ind w:firstLine="709"/>
        <w:contextualSpacing/>
        <w:rPr>
          <w:lang w:eastAsia="en-US"/>
        </w:rPr>
      </w:pPr>
      <w:r w:rsidRPr="00150335">
        <w:rPr>
          <w:lang w:eastAsia="en-US"/>
        </w:rPr>
        <w:t>И</w:t>
      </w:r>
      <w:r w:rsidRPr="00150335">
        <w:rPr>
          <w:vertAlign w:val="subscript"/>
          <w:lang w:eastAsia="en-US"/>
        </w:rPr>
        <w:t>сайт</w:t>
      </w:r>
      <w:r w:rsidRPr="00150335">
        <w:rPr>
          <w:lang w:eastAsia="en-US"/>
        </w:rPr>
        <w:t xml:space="preserve"> – количество информации, размещенной на официальном сайте организации сферы культуры в сети Интернет (далее – официальный сайт организации);</w:t>
      </w:r>
    </w:p>
    <w:p w:rsidR="00BC1386" w:rsidRPr="00150335" w:rsidRDefault="00BC1386" w:rsidP="00420579">
      <w:pPr>
        <w:spacing w:after="240"/>
        <w:ind w:firstLine="709"/>
        <w:contextualSpacing/>
        <w:rPr>
          <w:lang w:eastAsia="en-US"/>
        </w:rPr>
      </w:pPr>
      <w:r w:rsidRPr="00150335">
        <w:rPr>
          <w:lang w:eastAsia="en-US"/>
        </w:rPr>
        <w:t>И</w:t>
      </w:r>
      <w:r w:rsidRPr="00150335">
        <w:rPr>
          <w:vertAlign w:val="subscript"/>
          <w:lang w:eastAsia="en-US"/>
        </w:rPr>
        <w:t>норм</w:t>
      </w:r>
      <w:r w:rsidRPr="00150335">
        <w:rPr>
          <w:lang w:eastAsia="en-US"/>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BC1386" w:rsidRPr="00150335" w:rsidRDefault="00BC1386" w:rsidP="00420579">
      <w:pPr>
        <w:spacing w:after="240"/>
        <w:ind w:firstLine="709"/>
        <w:contextualSpacing/>
        <w:rPr>
          <w:lang w:eastAsia="en-US"/>
        </w:rPr>
      </w:pPr>
      <w:r w:rsidRPr="00150335">
        <w:rPr>
          <w:lang w:eastAsia="en-US"/>
        </w:rPr>
        <w:t xml:space="preserve">б) показатель оценки качества "Наличие на официальном сайте организации сферы культуры информации о дистанционных способах обратной связи и взаимодействия с получателями услуг и их функционирование": </w:t>
      </w:r>
    </w:p>
    <w:p w:rsidR="00BC1386" w:rsidRPr="00150335" w:rsidRDefault="00BC1386" w:rsidP="00420579">
      <w:pPr>
        <w:spacing w:after="240"/>
        <w:ind w:firstLine="709"/>
        <w:contextualSpacing/>
        <w:rPr>
          <w:lang w:eastAsia="en-US"/>
        </w:rPr>
      </w:pPr>
      <w:r w:rsidRPr="00150335">
        <w:rPr>
          <w:lang w:eastAsia="en-US"/>
        </w:rPr>
        <w:t>- абонентский номер телефона;</w:t>
      </w:r>
    </w:p>
    <w:p w:rsidR="00BC1386" w:rsidRPr="00150335" w:rsidRDefault="00BC1386" w:rsidP="00420579">
      <w:pPr>
        <w:spacing w:after="240"/>
        <w:ind w:firstLine="709"/>
        <w:contextualSpacing/>
        <w:rPr>
          <w:lang w:eastAsia="en-US"/>
        </w:rPr>
      </w:pPr>
      <w:r w:rsidRPr="00150335">
        <w:rPr>
          <w:lang w:eastAsia="en-US"/>
        </w:rPr>
        <w:t>- адрес электронной почты;</w:t>
      </w:r>
    </w:p>
    <w:p w:rsidR="00BC1386" w:rsidRPr="00150335" w:rsidRDefault="00BC1386" w:rsidP="00420579">
      <w:pPr>
        <w:spacing w:after="240"/>
        <w:ind w:firstLine="709"/>
        <w:contextualSpacing/>
        <w:rPr>
          <w:lang w:eastAsia="en-US"/>
        </w:rPr>
      </w:pPr>
      <w:r w:rsidRPr="00150335">
        <w:rPr>
          <w:lang w:eastAsia="en-US"/>
        </w:rPr>
        <w:t>- электронные сервисы (подачи электронного обращения (жалобы, предложения), получения консультации по оказываемым услугам и иные);</w:t>
      </w:r>
    </w:p>
    <w:p w:rsidR="00BC1386" w:rsidRPr="00150335" w:rsidRDefault="00BC1386" w:rsidP="00420579">
      <w:pPr>
        <w:spacing w:after="240"/>
        <w:ind w:firstLine="709"/>
        <w:contextualSpacing/>
        <w:rPr>
          <w:lang w:eastAsia="en-US"/>
        </w:rPr>
      </w:pPr>
      <w:r w:rsidRPr="00150335">
        <w:rPr>
          <w:lang w:eastAsia="en-US"/>
        </w:rPr>
        <w:t>- раздел официального сайта "Часто задаваемые вопросы";</w:t>
      </w:r>
    </w:p>
    <w:p w:rsidR="00BC1386" w:rsidRPr="00150335" w:rsidRDefault="00BC1386" w:rsidP="00420579">
      <w:pPr>
        <w:spacing w:after="240"/>
        <w:ind w:firstLine="709"/>
        <w:contextualSpacing/>
        <w:rPr>
          <w:lang w:eastAsia="en-US"/>
        </w:rPr>
      </w:pPr>
      <w:r w:rsidRPr="00150335">
        <w:rPr>
          <w:lang w:eastAsia="en-US"/>
        </w:rPr>
        <w:t>- техническая возможность выражения получателем услуг мнения о качестве условий оказания услуг организацией сферы культуры (наличие анкеты для опроса граждан или гиперссылки на нее);</w:t>
      </w:r>
    </w:p>
    <w:p w:rsidR="00BC1386" w:rsidRPr="00150335" w:rsidRDefault="00BC1386" w:rsidP="00420579">
      <w:pPr>
        <w:spacing w:after="240"/>
        <w:ind w:firstLine="709"/>
        <w:contextualSpacing/>
        <w:rPr>
          <w:lang w:eastAsia="en-US"/>
        </w:rPr>
      </w:pPr>
      <w:r w:rsidRPr="00150335">
        <w:rPr>
          <w:lang w:eastAsia="en-US"/>
        </w:rPr>
        <w:t>- иной дистанционный способ взаимодействия.</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r w:rsidRPr="00150335">
        <w:rPr>
          <w:lang w:eastAsia="en-US"/>
        </w:rPr>
        <w:t>Значение показателя (П</w:t>
      </w:r>
      <w:r w:rsidRPr="00150335">
        <w:rPr>
          <w:vertAlign w:val="subscript"/>
          <w:lang w:eastAsia="en-US"/>
        </w:rPr>
        <w:t>дист</w:t>
      </w:r>
      <w:r w:rsidRPr="00150335">
        <w:rPr>
          <w:lang w:eastAsia="en-US"/>
        </w:rPr>
        <w:t>) определяется по формуле:</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jc w:val="right"/>
        <w:rPr>
          <w:lang w:eastAsia="en-US"/>
        </w:rPr>
      </w:pPr>
      <w:r w:rsidRPr="00150335">
        <w:rPr>
          <w:lang w:eastAsia="en-US"/>
        </w:rPr>
        <w:t>П</w:t>
      </w:r>
      <w:r w:rsidRPr="00150335">
        <w:rPr>
          <w:vertAlign w:val="subscript"/>
          <w:lang w:eastAsia="en-US"/>
        </w:rPr>
        <w:t>дист</w:t>
      </w:r>
      <w:r w:rsidRPr="00150335">
        <w:rPr>
          <w:lang w:eastAsia="en-US"/>
        </w:rPr>
        <w:t xml:space="preserve">  = Т</w:t>
      </w:r>
      <w:r w:rsidRPr="00150335">
        <w:rPr>
          <w:vertAlign w:val="subscript"/>
          <w:lang w:eastAsia="en-US"/>
        </w:rPr>
        <w:t>дист</w:t>
      </w:r>
      <w:r w:rsidRPr="00150335">
        <w:rPr>
          <w:lang w:eastAsia="en-US"/>
        </w:rPr>
        <w:t xml:space="preserve"> × С</w:t>
      </w:r>
      <w:r w:rsidRPr="00150335">
        <w:rPr>
          <w:vertAlign w:val="subscript"/>
          <w:lang w:eastAsia="en-US"/>
        </w:rPr>
        <w:t>дист</w:t>
      </w:r>
      <w:r w:rsidRPr="00150335">
        <w:rPr>
          <w:lang w:eastAsia="en-US"/>
        </w:rPr>
        <w:t>,</w:t>
      </w:r>
      <w:r w:rsidRPr="00150335">
        <w:rPr>
          <w:lang w:eastAsia="en-US"/>
        </w:rPr>
        <w:tab/>
      </w:r>
      <w:r w:rsidRPr="00150335">
        <w:rPr>
          <w:lang w:eastAsia="en-US"/>
        </w:rPr>
        <w:tab/>
      </w:r>
      <w:r w:rsidRPr="00150335">
        <w:rPr>
          <w:lang w:eastAsia="en-US"/>
        </w:rPr>
        <w:tab/>
      </w:r>
      <w:r w:rsidRPr="00150335">
        <w:rPr>
          <w:lang w:eastAsia="en-US"/>
        </w:rPr>
        <w:tab/>
        <w:t>(1.2)</w:t>
      </w:r>
    </w:p>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Т</w:t>
      </w:r>
      <w:r w:rsidRPr="00150335">
        <w:rPr>
          <w:vertAlign w:val="subscript"/>
          <w:lang w:eastAsia="en-US"/>
        </w:rPr>
        <w:t xml:space="preserve">дист </w:t>
      </w:r>
      <w:r w:rsidRPr="00150335">
        <w:rPr>
          <w:lang w:eastAsia="en-US"/>
        </w:rPr>
        <w:t>– количество баллов за каждый дистанционный способ взаимодействия с получателями услуг  (</w:t>
      </w:r>
      <w:r w:rsidRPr="00150335">
        <w:t>по 30 баллов за каждый способ);</w:t>
      </w:r>
      <w:r w:rsidRPr="00150335">
        <w:rPr>
          <w:lang w:eastAsia="en-US"/>
        </w:rPr>
        <w:t xml:space="preserve"> </w:t>
      </w:r>
    </w:p>
    <w:p w:rsidR="00BC1386" w:rsidRPr="00150335" w:rsidRDefault="00BC1386" w:rsidP="00420579">
      <w:pPr>
        <w:spacing w:after="240"/>
        <w:ind w:firstLine="709"/>
        <w:contextualSpacing/>
        <w:rPr>
          <w:lang w:eastAsia="en-US"/>
        </w:rPr>
      </w:pPr>
      <w:r w:rsidRPr="00150335">
        <w:rPr>
          <w:lang w:eastAsia="en-US"/>
        </w:rPr>
        <w:t>С</w:t>
      </w:r>
      <w:r w:rsidRPr="00150335">
        <w:rPr>
          <w:vertAlign w:val="subscript"/>
          <w:lang w:eastAsia="en-US"/>
        </w:rPr>
        <w:t xml:space="preserve">дист </w:t>
      </w:r>
      <w:r w:rsidRPr="00150335">
        <w:rPr>
          <w:lang w:eastAsia="en-US"/>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сферы культуры.</w:t>
      </w:r>
    </w:p>
    <w:p w:rsidR="00BC1386" w:rsidRPr="00150335" w:rsidRDefault="00BC1386" w:rsidP="00420579">
      <w:pPr>
        <w:spacing w:after="240"/>
        <w:ind w:firstLine="709"/>
        <w:contextualSpacing/>
        <w:rPr>
          <w:lang w:eastAsia="en-US"/>
        </w:rPr>
      </w:pPr>
      <w:r w:rsidRPr="00150335">
        <w:rPr>
          <w:lang w:eastAsia="en-US"/>
        </w:rPr>
        <w:t>При наличии и функционировании более трех дистанционных способов взаимодействия с получателями услуг показатель оценки качества (П</w:t>
      </w:r>
      <w:r w:rsidRPr="00150335">
        <w:rPr>
          <w:vertAlign w:val="subscript"/>
          <w:lang w:eastAsia="en-US"/>
        </w:rPr>
        <w:t>дист</w:t>
      </w:r>
      <w:r w:rsidRPr="00150335">
        <w:rPr>
          <w:lang w:eastAsia="en-US"/>
        </w:rPr>
        <w:t>) принимает значение 100 баллов;</w:t>
      </w:r>
    </w:p>
    <w:p w:rsidR="00BC1386" w:rsidRPr="00150335" w:rsidRDefault="00BC1386" w:rsidP="00420579">
      <w:pPr>
        <w:spacing w:after="240"/>
        <w:ind w:firstLine="709"/>
        <w:contextualSpacing/>
        <w:rPr>
          <w:lang w:eastAsia="en-US"/>
        </w:rPr>
      </w:pPr>
      <w:r w:rsidRPr="00150335">
        <w:rPr>
          <w:lang w:eastAsia="en-US"/>
        </w:rPr>
        <w:t>в) значение показателя оценки качества "</w:t>
      </w:r>
      <w:r w:rsidRPr="00150335">
        <w:t xml:space="preserve">Доля получателей услуг, удовлетворенных открытостью, полнотой и доступностью информации о деятельности организации сферы культуры, размещенной на информационных стендах в помещении организации сферы культуры, на официальном сайте организации сферы культуры" </w:t>
      </w:r>
      <w:r w:rsidRPr="00150335">
        <w:rPr>
          <w:lang w:eastAsia="en-US"/>
        </w:rPr>
        <w:t>(П</w:t>
      </w:r>
      <w:r w:rsidRPr="00150335">
        <w:rPr>
          <w:vertAlign w:val="superscript"/>
          <w:lang w:eastAsia="en-US"/>
        </w:rPr>
        <w:t>откр</w:t>
      </w:r>
      <w:r w:rsidRPr="00150335">
        <w:rPr>
          <w:vertAlign w:val="subscript"/>
          <w:lang w:eastAsia="en-US"/>
        </w:rPr>
        <w:t>уд</w:t>
      </w:r>
      <w:r w:rsidRPr="00150335">
        <w:rPr>
          <w:lang w:eastAsia="en-US"/>
        </w:rPr>
        <w:t>), определяется по формуле:</w:t>
      </w:r>
    </w:p>
    <w:p w:rsidR="00BC1386" w:rsidRPr="00150335" w:rsidRDefault="00BC1386" w:rsidP="00420579">
      <w:pPr>
        <w:spacing w:after="240"/>
        <w:ind w:firstLine="709"/>
        <w:contextualSpacing/>
        <w:jc w:val="right"/>
        <w:rPr>
          <w:lang w:eastAsia="en-US"/>
        </w:rPr>
      </w:pPr>
    </w:p>
    <w:tbl>
      <w:tblPr>
        <w:tblW w:w="7060" w:type="dxa"/>
        <w:jc w:val="right"/>
        <w:tblLook w:val="04A0" w:firstRow="1" w:lastRow="0" w:firstColumn="1" w:lastColumn="0" w:noHBand="0" w:noVBand="1"/>
      </w:tblPr>
      <w:tblGrid>
        <w:gridCol w:w="1813"/>
        <w:gridCol w:w="1732"/>
        <w:gridCol w:w="1135"/>
        <w:gridCol w:w="2380"/>
      </w:tblGrid>
      <w:tr w:rsidR="00BC1386" w:rsidRPr="00150335" w:rsidTr="00BC1386">
        <w:trPr>
          <w:jc w:val="right"/>
        </w:trPr>
        <w:tc>
          <w:tcPr>
            <w:tcW w:w="1418"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откр</w:t>
            </w:r>
            <w:r w:rsidRPr="00150335">
              <w:rPr>
                <w:vertAlign w:val="subscript"/>
                <w:lang w:eastAsia="en-US"/>
              </w:rPr>
              <w:t>уд</w:t>
            </w:r>
            <w:r w:rsidRPr="00150335">
              <w:rPr>
                <w:lang w:eastAsia="en-US"/>
              </w:rPr>
              <w:t>= (</w:t>
            </w:r>
          </w:p>
        </w:tc>
        <w:tc>
          <w:tcPr>
            <w:tcW w:w="1734"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bscript"/>
                <w:lang w:eastAsia="en-US"/>
              </w:rPr>
              <w:t xml:space="preserve">стенд </w:t>
            </w:r>
            <w:r w:rsidRPr="00150335">
              <w:rPr>
                <w:lang w:eastAsia="en-US"/>
              </w:rPr>
              <w:t>+</w:t>
            </w:r>
            <w:r w:rsidRPr="00150335">
              <w:rPr>
                <w:vertAlign w:val="subscript"/>
                <w:lang w:eastAsia="en-US"/>
              </w:rPr>
              <w:t xml:space="preserve"> </w:t>
            </w:r>
            <w:r w:rsidRPr="00150335">
              <w:rPr>
                <w:lang w:eastAsia="en-US"/>
              </w:rPr>
              <w:t>У</w:t>
            </w:r>
            <w:r w:rsidRPr="00150335">
              <w:rPr>
                <w:vertAlign w:val="subscript"/>
                <w:lang w:eastAsia="en-US"/>
              </w:rPr>
              <w:t>сайт</w:t>
            </w:r>
          </w:p>
        </w:tc>
        <w:tc>
          <w:tcPr>
            <w:tcW w:w="1199"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709"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(1.3)</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734"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2×Ч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lastRenderedPageBreak/>
        <w:t>У</w:t>
      </w:r>
      <w:r w:rsidRPr="00150335">
        <w:rPr>
          <w:vertAlign w:val="subscript"/>
          <w:lang w:eastAsia="en-US"/>
        </w:rPr>
        <w:t>стенд</w:t>
      </w:r>
      <w:r w:rsidRPr="00150335">
        <w:rPr>
          <w:lang w:eastAsia="en-US"/>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150335">
        <w:t>помещении организации сферы культуры</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bscript"/>
          <w:lang w:eastAsia="en-US"/>
        </w:rPr>
        <w:t>сайт</w:t>
      </w:r>
      <w:r w:rsidRPr="00150335">
        <w:rPr>
          <w:lang w:eastAsia="en-US"/>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BC1386" w:rsidRPr="00150335" w:rsidRDefault="00BC1386" w:rsidP="00420579">
      <w:pPr>
        <w:spacing w:after="240"/>
        <w:ind w:firstLine="709"/>
        <w:contextualSpacing/>
        <w:rPr>
          <w:lang w:eastAsia="en-US"/>
        </w:rPr>
      </w:pPr>
      <w:r w:rsidRPr="00150335">
        <w:rPr>
          <w:lang w:eastAsia="en-US"/>
        </w:rPr>
        <w:t>а) показатель оценки качества "Обеспечение в организации сферы культуры комфортных условий предоставления услуг:</w:t>
      </w:r>
    </w:p>
    <w:p w:rsidR="00BC1386" w:rsidRPr="00150335" w:rsidRDefault="00BC1386" w:rsidP="00420579">
      <w:pPr>
        <w:spacing w:after="240"/>
        <w:ind w:firstLine="709"/>
        <w:contextualSpacing/>
        <w:rPr>
          <w:lang w:eastAsia="en-US"/>
        </w:rPr>
      </w:pPr>
      <w:r w:rsidRPr="00150335">
        <w:rPr>
          <w:lang w:eastAsia="en-US"/>
        </w:rPr>
        <w:t>- наличие комфортной зоны отдыха (ожидания), оборудованной соответствующей мебелью;</w:t>
      </w:r>
    </w:p>
    <w:p w:rsidR="00BC1386" w:rsidRPr="00150335" w:rsidRDefault="00BC1386" w:rsidP="00420579">
      <w:pPr>
        <w:spacing w:after="240"/>
        <w:ind w:firstLine="709"/>
        <w:contextualSpacing/>
        <w:rPr>
          <w:lang w:eastAsia="en-US"/>
        </w:rPr>
      </w:pPr>
      <w:r w:rsidRPr="00150335">
        <w:rPr>
          <w:lang w:eastAsia="en-US"/>
        </w:rPr>
        <w:t>- наличие и понятность навигации в помещении организации сферы культуры;</w:t>
      </w:r>
    </w:p>
    <w:p w:rsidR="00BC1386" w:rsidRPr="00150335" w:rsidRDefault="00BC1386" w:rsidP="00420579">
      <w:pPr>
        <w:spacing w:after="240"/>
        <w:ind w:firstLine="709"/>
        <w:contextualSpacing/>
        <w:rPr>
          <w:lang w:eastAsia="en-US"/>
        </w:rPr>
      </w:pPr>
      <w:r w:rsidRPr="00150335">
        <w:rPr>
          <w:lang w:eastAsia="en-US"/>
        </w:rPr>
        <w:t>- наличие и доступность питьевой воды в помещении организации;</w:t>
      </w:r>
    </w:p>
    <w:p w:rsidR="00BC1386" w:rsidRPr="00150335" w:rsidRDefault="00BC1386" w:rsidP="00420579">
      <w:pPr>
        <w:spacing w:after="240"/>
        <w:ind w:firstLine="709"/>
        <w:contextualSpacing/>
        <w:rPr>
          <w:lang w:eastAsia="en-US"/>
        </w:rPr>
      </w:pPr>
      <w:r w:rsidRPr="00150335">
        <w:rPr>
          <w:lang w:eastAsia="en-US"/>
        </w:rPr>
        <w:t>- наличие и доступность санитарно-гигиенических помещений в организации;</w:t>
      </w:r>
    </w:p>
    <w:p w:rsidR="00BC1386" w:rsidRPr="00150335" w:rsidRDefault="00BC1386" w:rsidP="00420579">
      <w:pPr>
        <w:spacing w:after="240"/>
        <w:ind w:firstLine="709"/>
        <w:contextualSpacing/>
        <w:rPr>
          <w:lang w:eastAsia="en-US"/>
        </w:rPr>
      </w:pPr>
      <w:r w:rsidRPr="00150335">
        <w:rPr>
          <w:lang w:eastAsia="en-US"/>
        </w:rPr>
        <w:t>- удовлетворительное санитарное состояние помещений организации сферы культуры;</w:t>
      </w:r>
    </w:p>
    <w:p w:rsidR="00BC1386" w:rsidRPr="00150335" w:rsidRDefault="00BC1386" w:rsidP="00420579">
      <w:pPr>
        <w:spacing w:after="240"/>
        <w:ind w:firstLine="709"/>
        <w:contextualSpacing/>
        <w:rPr>
          <w:lang w:eastAsia="en-US"/>
        </w:rPr>
      </w:pPr>
      <w:r w:rsidRPr="00150335">
        <w:rPr>
          <w:lang w:eastAsia="en-US"/>
        </w:rPr>
        <w:t>- транспортная доступность организации сферы культуры (наличие общественного транспорта, парковки);</w:t>
      </w:r>
    </w:p>
    <w:p w:rsidR="00BC1386" w:rsidRPr="00150335" w:rsidRDefault="00BC1386" w:rsidP="00420579">
      <w:pPr>
        <w:spacing w:after="240"/>
        <w:ind w:firstLine="709"/>
        <w:contextualSpacing/>
        <w:rPr>
          <w:lang w:eastAsia="en-US"/>
        </w:rPr>
      </w:pPr>
      <w:r w:rsidRPr="00150335">
        <w:rPr>
          <w:lang w:eastAsia="en-US"/>
        </w:rPr>
        <w:t>- доступность записи на получение услуги (по телефону, на официальном сайте организации сферы культуры, посредством Единого портала государственных и муниципальных услуг, при личном посещении в регистратуре или у специалиста организации сферы культуры и др.);</w:t>
      </w:r>
    </w:p>
    <w:p w:rsidR="00BC1386" w:rsidRPr="00150335" w:rsidRDefault="00BC1386" w:rsidP="00420579">
      <w:pPr>
        <w:spacing w:after="240"/>
        <w:ind w:firstLine="709"/>
        <w:contextualSpacing/>
        <w:rPr>
          <w:lang w:eastAsia="en-US"/>
        </w:rPr>
      </w:pPr>
      <w:r w:rsidRPr="00150335">
        <w:rPr>
          <w:lang w:eastAsia="en-US"/>
        </w:rPr>
        <w:t>- иные условия.</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r w:rsidRPr="00150335">
        <w:rPr>
          <w:lang w:eastAsia="en-US"/>
        </w:rPr>
        <w:t>Значение показателя (П</w:t>
      </w:r>
      <w:r w:rsidRPr="00150335">
        <w:rPr>
          <w:vertAlign w:val="subscript"/>
          <w:lang w:eastAsia="en-US"/>
        </w:rPr>
        <w:t>комф.усл</w:t>
      </w:r>
      <w:r w:rsidRPr="00150335">
        <w:rPr>
          <w:lang w:eastAsia="en-US"/>
        </w:rPr>
        <w:t>) определяется по формуле:</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jc w:val="right"/>
        <w:rPr>
          <w:lang w:eastAsia="en-US"/>
        </w:rPr>
      </w:pPr>
      <w:r w:rsidRPr="00150335">
        <w:rPr>
          <w:lang w:eastAsia="en-US"/>
        </w:rPr>
        <w:t>П</w:t>
      </w:r>
      <w:r w:rsidRPr="00150335">
        <w:rPr>
          <w:vertAlign w:val="subscript"/>
          <w:lang w:eastAsia="en-US"/>
        </w:rPr>
        <w:t>комф.усл</w:t>
      </w:r>
      <w:r w:rsidRPr="00150335">
        <w:rPr>
          <w:lang w:eastAsia="en-US"/>
        </w:rPr>
        <w:t xml:space="preserve"> = Т</w:t>
      </w:r>
      <w:r w:rsidRPr="00150335">
        <w:rPr>
          <w:vertAlign w:val="subscript"/>
          <w:lang w:eastAsia="en-US"/>
        </w:rPr>
        <w:t>комф</w:t>
      </w:r>
      <w:r w:rsidRPr="00150335">
        <w:rPr>
          <w:lang w:eastAsia="en-US"/>
        </w:rPr>
        <w:t>×С</w:t>
      </w:r>
      <w:r w:rsidRPr="00150335">
        <w:rPr>
          <w:vertAlign w:val="subscript"/>
          <w:lang w:eastAsia="en-US"/>
        </w:rPr>
        <w:t>комф</w:t>
      </w:r>
      <w:r w:rsidRPr="00150335">
        <w:rPr>
          <w:lang w:eastAsia="en-US"/>
        </w:rPr>
        <w:t>,</w:t>
      </w:r>
      <w:r w:rsidRPr="00150335">
        <w:rPr>
          <w:lang w:eastAsia="en-US"/>
        </w:rPr>
        <w:tab/>
      </w:r>
      <w:r w:rsidRPr="00150335">
        <w:rPr>
          <w:lang w:eastAsia="en-US"/>
        </w:rPr>
        <w:tab/>
      </w:r>
      <w:r w:rsidRPr="00150335">
        <w:rPr>
          <w:lang w:eastAsia="en-US"/>
        </w:rPr>
        <w:tab/>
      </w:r>
      <w:r w:rsidRPr="00150335">
        <w:rPr>
          <w:lang w:eastAsia="en-US"/>
        </w:rPr>
        <w:tab/>
      </w:r>
      <w:r w:rsidRPr="00150335">
        <w:rPr>
          <w:lang w:eastAsia="en-US"/>
        </w:rPr>
        <w:tab/>
        <w:t>(2.1)</w:t>
      </w:r>
    </w:p>
    <w:p w:rsidR="00BC1386" w:rsidRPr="00150335" w:rsidRDefault="00BC1386" w:rsidP="00420579">
      <w:pPr>
        <w:spacing w:after="240"/>
        <w:ind w:firstLine="709"/>
        <w:contextualSpacing/>
        <w:rPr>
          <w:lang w:eastAsia="en-US"/>
        </w:rPr>
      </w:pPr>
      <w:r w:rsidRPr="00150335">
        <w:rPr>
          <w:lang w:eastAsia="en-US"/>
        </w:rPr>
        <w:t xml:space="preserve">где: </w:t>
      </w:r>
    </w:p>
    <w:p w:rsidR="00BC1386" w:rsidRPr="00150335" w:rsidRDefault="00BC1386" w:rsidP="00420579">
      <w:pPr>
        <w:spacing w:after="240"/>
        <w:ind w:firstLine="709"/>
        <w:contextualSpacing/>
        <w:rPr>
          <w:lang w:eastAsia="en-US"/>
        </w:rPr>
      </w:pPr>
      <w:r w:rsidRPr="00150335">
        <w:rPr>
          <w:lang w:eastAsia="en-US"/>
        </w:rPr>
        <w:t>Т</w:t>
      </w:r>
      <w:r w:rsidRPr="00150335">
        <w:rPr>
          <w:vertAlign w:val="subscript"/>
          <w:lang w:eastAsia="en-US"/>
        </w:rPr>
        <w:t xml:space="preserve">комф </w:t>
      </w:r>
      <w:r w:rsidRPr="00150335">
        <w:rPr>
          <w:lang w:eastAsia="en-US"/>
        </w:rPr>
        <w:t>– количество баллов за каждое комфортное условие предоставления услуг (</w:t>
      </w:r>
      <w:r w:rsidRPr="00150335">
        <w:t>по 20 баллов за каждое комфортное условие)</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С</w:t>
      </w:r>
      <w:r w:rsidRPr="00150335">
        <w:rPr>
          <w:vertAlign w:val="subscript"/>
          <w:lang w:eastAsia="en-US"/>
        </w:rPr>
        <w:t>комф</w:t>
      </w:r>
      <w:r w:rsidRPr="00150335">
        <w:rPr>
          <w:lang w:eastAsia="en-US"/>
        </w:rPr>
        <w:t xml:space="preserve"> – количество комфортных условий предоставления услуг.</w:t>
      </w:r>
    </w:p>
    <w:p w:rsidR="00BC1386" w:rsidRPr="00150335" w:rsidRDefault="00BC1386" w:rsidP="00420579">
      <w:pPr>
        <w:spacing w:after="240"/>
        <w:ind w:firstLine="709"/>
        <w:contextualSpacing/>
        <w:rPr>
          <w:highlight w:val="yellow"/>
          <w:lang w:eastAsia="en-US"/>
        </w:rPr>
      </w:pPr>
      <w:r w:rsidRPr="00150335">
        <w:rPr>
          <w:lang w:eastAsia="en-US"/>
        </w:rPr>
        <w:t>При наличии пяти и более комфортных условий предоставления услуг показатель оценки качества (П</w:t>
      </w:r>
      <w:r w:rsidRPr="00150335">
        <w:rPr>
          <w:vertAlign w:val="subscript"/>
          <w:lang w:eastAsia="en-US"/>
        </w:rPr>
        <w:t>комф.усл</w:t>
      </w:r>
      <w:r w:rsidRPr="00150335">
        <w:rPr>
          <w:lang w:eastAsia="en-US"/>
        </w:rPr>
        <w:t>) принимает значение 100 баллов;</w:t>
      </w:r>
    </w:p>
    <w:p w:rsidR="00BC1386" w:rsidRPr="00150335" w:rsidRDefault="00BC1386" w:rsidP="00420579">
      <w:pPr>
        <w:spacing w:after="240"/>
        <w:ind w:firstLine="709"/>
        <w:contextualSpacing/>
        <w:jc w:val="center"/>
        <w:rPr>
          <w:lang w:eastAsia="en-US"/>
        </w:rPr>
      </w:pPr>
    </w:p>
    <w:p w:rsidR="00BC1386" w:rsidRPr="00150335" w:rsidRDefault="00BC1386" w:rsidP="00420579">
      <w:pPr>
        <w:spacing w:after="240"/>
        <w:ind w:firstLine="709"/>
        <w:contextualSpacing/>
        <w:rPr>
          <w:lang w:eastAsia="en-US"/>
        </w:rPr>
      </w:pPr>
      <w:r w:rsidRPr="00150335">
        <w:rPr>
          <w:lang w:eastAsia="en-US"/>
        </w:rPr>
        <w:t>б) значение показателя оценки качества "Доля получателей услуг удовлетворенных комфортностью предоставления услуг организацией сферы культуры" (П</w:t>
      </w:r>
      <w:r w:rsidRPr="00150335">
        <w:rPr>
          <w:vertAlign w:val="superscript"/>
          <w:lang w:eastAsia="en-US"/>
        </w:rPr>
        <w:t>комф</w:t>
      </w:r>
      <w:r w:rsidRPr="00150335">
        <w:rPr>
          <w:vertAlign w:val="subscript"/>
          <w:lang w:eastAsia="en-US"/>
        </w:rPr>
        <w:t>уд</w:t>
      </w:r>
      <w:r w:rsidRPr="00150335">
        <w:rPr>
          <w:lang w:eastAsia="en-US"/>
        </w:rPr>
        <w:t>) определяется по формуле:</w:t>
      </w:r>
    </w:p>
    <w:p w:rsidR="00BC1386" w:rsidRPr="00150335" w:rsidRDefault="00BC1386" w:rsidP="00420579">
      <w:pPr>
        <w:spacing w:after="240"/>
        <w:ind w:firstLine="709"/>
        <w:contextualSpacing/>
      </w:pPr>
    </w:p>
    <w:tbl>
      <w:tblPr>
        <w:tblW w:w="7367" w:type="dxa"/>
        <w:jc w:val="right"/>
        <w:tblLook w:val="04A0" w:firstRow="1" w:lastRow="0" w:firstColumn="1" w:lastColumn="0" w:noHBand="0" w:noVBand="1"/>
      </w:tblPr>
      <w:tblGrid>
        <w:gridCol w:w="1726"/>
        <w:gridCol w:w="1532"/>
        <w:gridCol w:w="1991"/>
        <w:gridCol w:w="2118"/>
      </w:tblGrid>
      <w:tr w:rsidR="00BC1386" w:rsidRPr="00150335" w:rsidTr="00BC1386">
        <w:trPr>
          <w:jc w:val="right"/>
        </w:trPr>
        <w:tc>
          <w:tcPr>
            <w:tcW w:w="1729"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комф</w:t>
            </w:r>
            <w:r w:rsidRPr="00150335">
              <w:rPr>
                <w:vertAlign w:val="subscript"/>
                <w:lang w:eastAsia="en-US"/>
              </w:rPr>
              <w:t>уд</w:t>
            </w:r>
            <w:r w:rsidRPr="00150335">
              <w:rPr>
                <w:lang w:eastAsia="en-US"/>
              </w:rPr>
              <w:t xml:space="preserve"> =   </w:t>
            </w:r>
          </w:p>
        </w:tc>
        <w:tc>
          <w:tcPr>
            <w:tcW w:w="992"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perscript"/>
                <w:lang w:eastAsia="en-US"/>
              </w:rPr>
              <w:t>комф</w:t>
            </w:r>
            <w:r w:rsidRPr="00150335">
              <w:rPr>
                <w:vertAlign w:val="subscript"/>
                <w:lang w:eastAsia="en-US"/>
              </w:rPr>
              <w:t xml:space="preserve"> </w:t>
            </w:r>
          </w:p>
        </w:tc>
        <w:tc>
          <w:tcPr>
            <w:tcW w:w="2323"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323"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(2.3)</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992" w:type="dxa"/>
            <w:tcBorders>
              <w:top w:val="single" w:sz="4" w:space="0" w:color="auto"/>
              <w:left w:val="nil"/>
              <w:bottom w:val="nil"/>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perscript"/>
          <w:lang w:eastAsia="en-US"/>
        </w:rPr>
        <w:t>комф</w:t>
      </w:r>
      <w:r w:rsidRPr="00150335">
        <w:rPr>
          <w:lang w:eastAsia="en-US"/>
        </w:rPr>
        <w:t xml:space="preserve"> – число получателей услуг, </w:t>
      </w:r>
      <w:r w:rsidRPr="00150335">
        <w:t>удовлетворенных комфортностью предоставления услуг организацией сферы культуры</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 xml:space="preserve">3. Расчет показателей, характеризующих критерий оценки качества "Доступность услуг для инвалидов": </w:t>
      </w:r>
    </w:p>
    <w:p w:rsidR="00BC1386" w:rsidRPr="00150335" w:rsidRDefault="00BC1386" w:rsidP="00420579">
      <w:pPr>
        <w:spacing w:after="240"/>
        <w:ind w:firstLine="709"/>
        <w:contextualSpacing/>
        <w:rPr>
          <w:lang w:eastAsia="en-US"/>
        </w:rPr>
      </w:pPr>
      <w:r w:rsidRPr="00150335">
        <w:rPr>
          <w:lang w:eastAsia="en-US"/>
        </w:rPr>
        <w:t>а) показатель оценки качества "Оборудование помещений организации сферы культуры и прилегающей к ней территории с учетом доступности для инвалидов":</w:t>
      </w:r>
    </w:p>
    <w:p w:rsidR="00BC1386" w:rsidRPr="00150335" w:rsidRDefault="00BC1386" w:rsidP="00420579">
      <w:pPr>
        <w:spacing w:after="240"/>
        <w:ind w:firstLine="709"/>
        <w:contextualSpacing/>
        <w:rPr>
          <w:lang w:eastAsia="en-US"/>
        </w:rPr>
      </w:pPr>
      <w:r w:rsidRPr="00150335">
        <w:rPr>
          <w:lang w:eastAsia="en-US"/>
        </w:rPr>
        <w:t>- наличие оборудованных входных групп пандусами (подъемными платформами);</w:t>
      </w:r>
    </w:p>
    <w:p w:rsidR="00BC1386" w:rsidRPr="00150335" w:rsidRDefault="00BC1386" w:rsidP="00420579">
      <w:pPr>
        <w:spacing w:after="240"/>
        <w:ind w:firstLine="709"/>
        <w:contextualSpacing/>
        <w:rPr>
          <w:lang w:eastAsia="en-US"/>
        </w:rPr>
      </w:pPr>
      <w:r w:rsidRPr="00150335">
        <w:rPr>
          <w:lang w:eastAsia="en-US"/>
        </w:rPr>
        <w:t>- выделенных стоянок для автотранспортных средств инвалидов;</w:t>
      </w:r>
    </w:p>
    <w:p w:rsidR="00BC1386" w:rsidRPr="00150335" w:rsidRDefault="00BC1386" w:rsidP="00420579">
      <w:pPr>
        <w:spacing w:after="240"/>
        <w:ind w:firstLine="709"/>
        <w:contextualSpacing/>
        <w:rPr>
          <w:lang w:eastAsia="en-US"/>
        </w:rPr>
      </w:pPr>
      <w:r w:rsidRPr="00150335">
        <w:rPr>
          <w:lang w:eastAsia="en-US"/>
        </w:rPr>
        <w:t>- адаптированных лифтов, поручней, расширенных дверных проемов;</w:t>
      </w:r>
    </w:p>
    <w:p w:rsidR="00BC1386" w:rsidRPr="00150335" w:rsidRDefault="00BC1386" w:rsidP="00420579">
      <w:pPr>
        <w:spacing w:after="240"/>
        <w:ind w:firstLine="709"/>
        <w:contextualSpacing/>
        <w:rPr>
          <w:lang w:eastAsia="en-US"/>
        </w:rPr>
      </w:pPr>
      <w:r w:rsidRPr="00150335">
        <w:rPr>
          <w:lang w:eastAsia="en-US"/>
        </w:rPr>
        <w:t>- сменных кресел-колясок;</w:t>
      </w:r>
    </w:p>
    <w:p w:rsidR="00BC1386" w:rsidRPr="00150335" w:rsidRDefault="00BC1386" w:rsidP="00420579">
      <w:pPr>
        <w:spacing w:after="240"/>
        <w:ind w:firstLine="709"/>
        <w:contextualSpacing/>
        <w:rPr>
          <w:lang w:eastAsia="en-US"/>
        </w:rPr>
      </w:pPr>
      <w:r w:rsidRPr="00150335">
        <w:rPr>
          <w:lang w:eastAsia="en-US"/>
        </w:rPr>
        <w:t>- специально оборудованных санитарно-гигиенических помещений.</w:t>
      </w:r>
    </w:p>
    <w:p w:rsidR="00BC1386" w:rsidRPr="00150335" w:rsidRDefault="00BC1386" w:rsidP="00420579">
      <w:pPr>
        <w:spacing w:after="240"/>
        <w:ind w:firstLine="709"/>
        <w:contextualSpacing/>
        <w:rPr>
          <w:lang w:eastAsia="en-US"/>
        </w:rPr>
      </w:pPr>
      <w:r w:rsidRPr="00150335">
        <w:rPr>
          <w:lang w:eastAsia="en-US"/>
        </w:rPr>
        <w:t>Для учреждений, помещения которых расположены в объектах культурного наследия, перечень условий, которые необходимо проверить по этому показателю, находится в Приложении 3.</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r w:rsidRPr="00150335">
        <w:rPr>
          <w:lang w:eastAsia="en-US"/>
        </w:rPr>
        <w:t>Значение показателя П</w:t>
      </w:r>
      <w:r w:rsidRPr="00150335">
        <w:rPr>
          <w:vertAlign w:val="superscript"/>
          <w:lang w:eastAsia="en-US"/>
        </w:rPr>
        <w:t>орг</w:t>
      </w:r>
      <w:r w:rsidRPr="00150335">
        <w:rPr>
          <w:vertAlign w:val="subscript"/>
          <w:lang w:eastAsia="en-US"/>
        </w:rPr>
        <w:t>дост</w:t>
      </w:r>
      <w:r w:rsidRPr="00150335">
        <w:rPr>
          <w:lang w:eastAsia="en-US"/>
        </w:rPr>
        <w:t xml:space="preserve"> определяется по формуле:</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jc w:val="right"/>
        <w:rPr>
          <w:lang w:eastAsia="en-US"/>
        </w:rPr>
      </w:pPr>
      <w:r w:rsidRPr="00150335">
        <w:rPr>
          <w:lang w:eastAsia="en-US"/>
        </w:rPr>
        <w:t>П</w:t>
      </w:r>
      <w:r w:rsidRPr="00150335">
        <w:rPr>
          <w:vertAlign w:val="superscript"/>
          <w:lang w:eastAsia="en-US"/>
        </w:rPr>
        <w:t>орг</w:t>
      </w:r>
      <w:r w:rsidRPr="00150335">
        <w:rPr>
          <w:vertAlign w:val="subscript"/>
          <w:lang w:eastAsia="en-US"/>
        </w:rPr>
        <w:t>дост</w:t>
      </w:r>
      <w:r w:rsidRPr="00150335">
        <w:rPr>
          <w:lang w:eastAsia="en-US"/>
        </w:rPr>
        <w:t xml:space="preserve"> = Т</w:t>
      </w:r>
      <w:r w:rsidRPr="00150335">
        <w:rPr>
          <w:vertAlign w:val="superscript"/>
          <w:lang w:eastAsia="en-US"/>
        </w:rPr>
        <w:t>орг</w:t>
      </w:r>
      <w:r w:rsidRPr="00150335">
        <w:rPr>
          <w:vertAlign w:val="subscript"/>
          <w:lang w:eastAsia="en-US"/>
        </w:rPr>
        <w:t>дост</w:t>
      </w:r>
      <w:r w:rsidRPr="00150335">
        <w:rPr>
          <w:lang w:eastAsia="en-US"/>
        </w:rPr>
        <w:t xml:space="preserve"> × С</w:t>
      </w:r>
      <w:r w:rsidRPr="00150335">
        <w:rPr>
          <w:vertAlign w:val="superscript"/>
          <w:lang w:eastAsia="en-US"/>
        </w:rPr>
        <w:t>орг</w:t>
      </w:r>
      <w:r w:rsidRPr="00150335">
        <w:rPr>
          <w:vertAlign w:val="subscript"/>
          <w:lang w:eastAsia="en-US"/>
        </w:rPr>
        <w:t xml:space="preserve">дост </w:t>
      </w:r>
      <w:r w:rsidRPr="00150335">
        <w:rPr>
          <w:lang w:eastAsia="en-US"/>
        </w:rPr>
        <w:t>,</w:t>
      </w:r>
      <w:r w:rsidRPr="00150335">
        <w:rPr>
          <w:lang w:eastAsia="en-US"/>
        </w:rPr>
        <w:tab/>
      </w:r>
      <w:r w:rsidRPr="00150335">
        <w:rPr>
          <w:lang w:eastAsia="en-US"/>
        </w:rPr>
        <w:tab/>
      </w:r>
      <w:r w:rsidRPr="00150335">
        <w:rPr>
          <w:lang w:eastAsia="en-US"/>
        </w:rPr>
        <w:tab/>
        <w:t>(3.1)</w:t>
      </w:r>
    </w:p>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Т</w:t>
      </w:r>
      <w:r w:rsidRPr="00150335">
        <w:rPr>
          <w:vertAlign w:val="superscript"/>
          <w:lang w:eastAsia="en-US"/>
        </w:rPr>
        <w:t>орг</w:t>
      </w:r>
      <w:r w:rsidRPr="00150335">
        <w:rPr>
          <w:vertAlign w:val="subscript"/>
          <w:lang w:eastAsia="en-US"/>
        </w:rPr>
        <w:t>дост</w:t>
      </w:r>
      <w:r w:rsidRPr="00150335">
        <w:rPr>
          <w:lang w:eastAsia="en-US"/>
        </w:rPr>
        <w:t xml:space="preserve"> – количество баллов за каждое условие доступности организации для инвалидов (</w:t>
      </w:r>
      <w:r w:rsidRPr="00150335">
        <w:t>по 20 баллов за каждое условие)</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С</w:t>
      </w:r>
      <w:r w:rsidRPr="00150335">
        <w:rPr>
          <w:vertAlign w:val="superscript"/>
          <w:lang w:eastAsia="en-US"/>
        </w:rPr>
        <w:t>орг</w:t>
      </w:r>
      <w:r w:rsidRPr="00150335">
        <w:rPr>
          <w:vertAlign w:val="subscript"/>
          <w:lang w:eastAsia="en-US"/>
        </w:rPr>
        <w:t xml:space="preserve">дост  </w:t>
      </w:r>
      <w:r w:rsidRPr="00150335">
        <w:rPr>
          <w:lang w:eastAsia="en-US"/>
        </w:rPr>
        <w:t xml:space="preserve">– количество условий доступности организации для инвалидов. </w:t>
      </w:r>
    </w:p>
    <w:p w:rsidR="00BC1386" w:rsidRPr="00150335" w:rsidRDefault="00BC1386" w:rsidP="00420579">
      <w:pPr>
        <w:spacing w:after="240"/>
        <w:ind w:firstLine="709"/>
        <w:contextualSpacing/>
        <w:rPr>
          <w:lang w:eastAsia="en-US"/>
        </w:rPr>
      </w:pPr>
      <w:r w:rsidRPr="00150335">
        <w:rPr>
          <w:lang w:eastAsia="en-US"/>
        </w:rPr>
        <w:t>При наличии пяти и более условий доступности услуг для инвалидов показатель оценки качества (П</w:t>
      </w:r>
      <w:r w:rsidRPr="00150335">
        <w:rPr>
          <w:vertAlign w:val="superscript"/>
          <w:lang w:eastAsia="en-US"/>
        </w:rPr>
        <w:t>орг</w:t>
      </w:r>
      <w:r w:rsidRPr="00150335">
        <w:rPr>
          <w:vertAlign w:val="subscript"/>
          <w:lang w:eastAsia="en-US"/>
        </w:rPr>
        <w:t>дост</w:t>
      </w:r>
      <w:r w:rsidRPr="00150335">
        <w:rPr>
          <w:lang w:eastAsia="en-US"/>
        </w:rPr>
        <w:t>)</w:t>
      </w:r>
      <w:r w:rsidRPr="00150335">
        <w:rPr>
          <w:vertAlign w:val="subscript"/>
          <w:lang w:eastAsia="en-US"/>
        </w:rPr>
        <w:t xml:space="preserve"> </w:t>
      </w:r>
      <w:r w:rsidRPr="00150335">
        <w:rPr>
          <w:lang w:eastAsia="en-US"/>
        </w:rPr>
        <w:t>принимает значение 100 баллов;</w:t>
      </w:r>
    </w:p>
    <w:p w:rsidR="00BC1386" w:rsidRPr="00150335" w:rsidRDefault="00BC1386" w:rsidP="00420579">
      <w:pPr>
        <w:spacing w:after="240"/>
        <w:ind w:firstLine="709"/>
        <w:contextualSpacing/>
        <w:rPr>
          <w:lang w:eastAsia="en-US"/>
        </w:rPr>
      </w:pPr>
      <w:r w:rsidRPr="00150335">
        <w:rPr>
          <w:lang w:eastAsia="en-US"/>
        </w:rPr>
        <w:t xml:space="preserve">б) показатель оценки качества "Обеспечение в организации сферы культуры условий доступности, </w:t>
      </w:r>
      <w:r w:rsidR="001654A5">
        <w:rPr>
          <w:lang w:eastAsia="en-US"/>
        </w:rPr>
        <w:t>позволяющие</w:t>
      </w:r>
      <w:r w:rsidRPr="00150335">
        <w:rPr>
          <w:lang w:eastAsia="en-US"/>
        </w:rPr>
        <w:t xml:space="preserve"> инвалидам получать услуги наравне с другими":</w:t>
      </w:r>
    </w:p>
    <w:p w:rsidR="00BC1386" w:rsidRPr="00150335" w:rsidRDefault="00BC1386" w:rsidP="00420579">
      <w:pPr>
        <w:spacing w:after="240"/>
        <w:ind w:firstLine="709"/>
        <w:contextualSpacing/>
        <w:rPr>
          <w:lang w:eastAsia="en-US"/>
        </w:rPr>
      </w:pPr>
      <w:r w:rsidRPr="00150335">
        <w:rPr>
          <w:lang w:eastAsia="en-US"/>
        </w:rPr>
        <w:t>- дублирование для инвалидов по слуху и зрению звуковой и зрительной информации;</w:t>
      </w:r>
    </w:p>
    <w:p w:rsidR="00BC1386" w:rsidRPr="00150335" w:rsidRDefault="00BC1386" w:rsidP="00420579">
      <w:pPr>
        <w:spacing w:after="240"/>
        <w:ind w:firstLine="709"/>
        <w:contextualSpacing/>
        <w:rPr>
          <w:lang w:eastAsia="en-US"/>
        </w:rPr>
      </w:pPr>
      <w:r w:rsidRPr="00150335">
        <w:rPr>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BC1386" w:rsidRPr="00150335" w:rsidRDefault="00BC1386" w:rsidP="00420579">
      <w:pPr>
        <w:spacing w:after="240"/>
        <w:ind w:firstLine="709"/>
        <w:contextualSpacing/>
        <w:rPr>
          <w:lang w:eastAsia="en-US"/>
        </w:rPr>
      </w:pPr>
      <w:r w:rsidRPr="00150335">
        <w:rPr>
          <w:lang w:eastAsia="en-US"/>
        </w:rPr>
        <w:t>- возможность предоставления инвалидам по слуху (слуху и зрению) услуг сурдопереводчика (тифлосурдопереводчика);</w:t>
      </w:r>
    </w:p>
    <w:p w:rsidR="00BC1386" w:rsidRPr="00150335" w:rsidRDefault="00BC1386" w:rsidP="00420579">
      <w:pPr>
        <w:spacing w:after="240"/>
        <w:ind w:firstLine="709"/>
        <w:contextualSpacing/>
        <w:rPr>
          <w:lang w:eastAsia="en-US"/>
        </w:rPr>
      </w:pPr>
      <w:r w:rsidRPr="00150335">
        <w:rPr>
          <w:lang w:eastAsia="en-US"/>
        </w:rPr>
        <w:t>- наличие альтернативной версии официального сайта организации сферы культуры для инвалидов по зрению;</w:t>
      </w:r>
    </w:p>
    <w:p w:rsidR="00BC1386" w:rsidRPr="00150335" w:rsidRDefault="00BC1386" w:rsidP="00420579">
      <w:pPr>
        <w:spacing w:after="240"/>
        <w:ind w:firstLine="709"/>
        <w:contextualSpacing/>
        <w:rPr>
          <w:lang w:eastAsia="en-US"/>
        </w:rPr>
      </w:pPr>
      <w:r w:rsidRPr="00150335">
        <w:rPr>
          <w:lang w:eastAsia="en-US"/>
        </w:rPr>
        <w:t>- помощь, оказываемая работниками организации сферы культуры, прошедшими необходимое обучение (инструктирование) по сопровождению инвалидов в помещениях организации сферы культуры и на прилегающей территории;</w:t>
      </w:r>
    </w:p>
    <w:p w:rsidR="00BC1386" w:rsidRPr="00150335" w:rsidRDefault="00BC1386" w:rsidP="00420579">
      <w:pPr>
        <w:spacing w:after="240"/>
        <w:ind w:firstLine="709"/>
        <w:contextualSpacing/>
      </w:pPr>
      <w:r w:rsidRPr="00150335">
        <w:rPr>
          <w:lang w:eastAsia="en-US"/>
        </w:rPr>
        <w:lastRenderedPageBreak/>
        <w:t>- </w:t>
      </w:r>
      <w:r w:rsidRPr="00150335">
        <w:t>наличие возможности предоставления услуги в дистанционном режиме или на дому.</w:t>
      </w:r>
    </w:p>
    <w:p w:rsidR="00BC1386" w:rsidRPr="00150335" w:rsidRDefault="00BC1386" w:rsidP="00420579">
      <w:pPr>
        <w:spacing w:after="240"/>
        <w:ind w:firstLine="709"/>
        <w:contextualSpacing/>
      </w:pPr>
    </w:p>
    <w:p w:rsidR="00BC1386" w:rsidRPr="00150335" w:rsidRDefault="00BC1386" w:rsidP="00420579">
      <w:pPr>
        <w:spacing w:after="240"/>
        <w:ind w:firstLine="709"/>
        <w:contextualSpacing/>
        <w:rPr>
          <w:lang w:eastAsia="en-US"/>
        </w:rPr>
      </w:pPr>
      <w:r w:rsidRPr="00150335">
        <w:t xml:space="preserve">Значение показателя </w:t>
      </w:r>
      <w:r w:rsidRPr="00150335">
        <w:rPr>
          <w:lang w:eastAsia="en-US"/>
        </w:rPr>
        <w:t>П</w:t>
      </w:r>
      <w:r w:rsidRPr="00150335">
        <w:rPr>
          <w:vertAlign w:val="superscript"/>
          <w:lang w:eastAsia="en-US"/>
        </w:rPr>
        <w:t>услуг</w:t>
      </w:r>
      <w:r w:rsidRPr="00150335">
        <w:rPr>
          <w:vertAlign w:val="subscript"/>
          <w:lang w:eastAsia="en-US"/>
        </w:rPr>
        <w:t>дост</w:t>
      </w:r>
      <w:r w:rsidRPr="00150335">
        <w:rPr>
          <w:lang w:eastAsia="en-US"/>
        </w:rPr>
        <w:t xml:space="preserve"> определяется по формуле:</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jc w:val="right"/>
        <w:rPr>
          <w:lang w:eastAsia="en-US"/>
        </w:rPr>
      </w:pPr>
      <w:r w:rsidRPr="00150335">
        <w:rPr>
          <w:lang w:eastAsia="en-US"/>
        </w:rPr>
        <w:t>П</w:t>
      </w:r>
      <w:r w:rsidRPr="00150335">
        <w:rPr>
          <w:vertAlign w:val="superscript"/>
          <w:lang w:eastAsia="en-US"/>
        </w:rPr>
        <w:t>услуг</w:t>
      </w:r>
      <w:r w:rsidRPr="00150335">
        <w:rPr>
          <w:vertAlign w:val="subscript"/>
          <w:lang w:eastAsia="en-US"/>
        </w:rPr>
        <w:t>дост</w:t>
      </w:r>
      <w:r w:rsidRPr="00150335">
        <w:rPr>
          <w:lang w:eastAsia="en-US"/>
        </w:rPr>
        <w:t xml:space="preserve"> = Т</w:t>
      </w:r>
      <w:r w:rsidRPr="00150335">
        <w:rPr>
          <w:vertAlign w:val="superscript"/>
          <w:lang w:eastAsia="en-US"/>
        </w:rPr>
        <w:t>услуг</w:t>
      </w:r>
      <w:r w:rsidRPr="00150335">
        <w:rPr>
          <w:vertAlign w:val="subscript"/>
          <w:lang w:eastAsia="en-US"/>
        </w:rPr>
        <w:t>дост</w:t>
      </w:r>
      <w:r w:rsidRPr="00150335">
        <w:rPr>
          <w:lang w:eastAsia="en-US"/>
        </w:rPr>
        <w:t xml:space="preserve"> × С</w:t>
      </w:r>
      <w:r w:rsidRPr="00150335">
        <w:rPr>
          <w:vertAlign w:val="superscript"/>
          <w:lang w:eastAsia="en-US"/>
        </w:rPr>
        <w:t>услуг</w:t>
      </w:r>
      <w:r w:rsidRPr="00150335">
        <w:rPr>
          <w:vertAlign w:val="subscript"/>
          <w:lang w:eastAsia="en-US"/>
        </w:rPr>
        <w:t>дост</w:t>
      </w:r>
      <w:r w:rsidRPr="00150335">
        <w:rPr>
          <w:lang w:eastAsia="en-US"/>
        </w:rPr>
        <w:t>,</w:t>
      </w:r>
      <w:r w:rsidRPr="00150335">
        <w:rPr>
          <w:lang w:eastAsia="en-US"/>
        </w:rPr>
        <w:tab/>
      </w:r>
      <w:r w:rsidRPr="00150335">
        <w:rPr>
          <w:lang w:eastAsia="en-US"/>
        </w:rPr>
        <w:tab/>
      </w:r>
      <w:r w:rsidRPr="00150335">
        <w:rPr>
          <w:lang w:eastAsia="en-US"/>
        </w:rPr>
        <w:tab/>
      </w:r>
      <w:r w:rsidRPr="00150335">
        <w:rPr>
          <w:lang w:eastAsia="en-US"/>
        </w:rPr>
        <w:tab/>
        <w:t>(3.2)</w:t>
      </w:r>
    </w:p>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Т</w:t>
      </w:r>
      <w:r w:rsidRPr="00150335">
        <w:rPr>
          <w:vertAlign w:val="superscript"/>
          <w:lang w:eastAsia="en-US"/>
        </w:rPr>
        <w:t>услуг</w:t>
      </w:r>
      <w:r w:rsidRPr="00150335">
        <w:rPr>
          <w:vertAlign w:val="subscript"/>
          <w:lang w:eastAsia="en-US"/>
        </w:rPr>
        <w:t>дост</w:t>
      </w:r>
      <w:r w:rsidRPr="00150335">
        <w:rPr>
          <w:lang w:eastAsia="en-US"/>
        </w:rPr>
        <w:t xml:space="preserve"> – количество баллов за каждое условие доступности, позволяющее инвалидам получать услуги наравне с другими (</w:t>
      </w:r>
      <w:r w:rsidRPr="00150335">
        <w:t>по 20 баллов за каждое условие)</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С</w:t>
      </w:r>
      <w:r w:rsidRPr="00150335">
        <w:rPr>
          <w:vertAlign w:val="superscript"/>
          <w:lang w:eastAsia="en-US"/>
        </w:rPr>
        <w:t>услуг</w:t>
      </w:r>
      <w:r w:rsidRPr="00150335">
        <w:rPr>
          <w:vertAlign w:val="subscript"/>
          <w:lang w:eastAsia="en-US"/>
        </w:rPr>
        <w:t xml:space="preserve">дост </w:t>
      </w:r>
      <w:r w:rsidRPr="00150335">
        <w:rPr>
          <w:lang w:eastAsia="en-US"/>
        </w:rPr>
        <w:t>– количество условий доступности, позволяющих инвалидам получать услуги наравне с другими.</w:t>
      </w:r>
    </w:p>
    <w:p w:rsidR="00BC1386" w:rsidRPr="00150335" w:rsidRDefault="00BC1386" w:rsidP="00420579">
      <w:pPr>
        <w:spacing w:after="240"/>
        <w:ind w:firstLine="709"/>
        <w:contextualSpacing/>
        <w:rPr>
          <w:lang w:eastAsia="en-US"/>
        </w:rPr>
      </w:pPr>
      <w:r w:rsidRPr="00150335">
        <w:rPr>
          <w:lang w:eastAsia="en-US"/>
        </w:rPr>
        <w:t>При наличии пяти и более условий доступности, позволяющих инвалидам получать услуги наравне с другими, показатель оценки качества (П</w:t>
      </w:r>
      <w:r w:rsidRPr="00150335">
        <w:rPr>
          <w:vertAlign w:val="superscript"/>
          <w:lang w:eastAsia="en-US"/>
        </w:rPr>
        <w:t>услуг</w:t>
      </w:r>
      <w:r w:rsidRPr="00150335">
        <w:rPr>
          <w:vertAlign w:val="subscript"/>
          <w:lang w:eastAsia="en-US"/>
        </w:rPr>
        <w:t>дост</w:t>
      </w:r>
      <w:r w:rsidRPr="00150335">
        <w:rPr>
          <w:lang w:eastAsia="en-US"/>
        </w:rPr>
        <w:t>) принимает значение 100 баллов;</w:t>
      </w:r>
    </w:p>
    <w:p w:rsidR="00BC1386" w:rsidRPr="00150335" w:rsidRDefault="00BC1386" w:rsidP="00420579">
      <w:pPr>
        <w:spacing w:after="240"/>
        <w:ind w:firstLine="709"/>
        <w:contextualSpacing/>
        <w:rPr>
          <w:lang w:eastAsia="en-US"/>
        </w:rPr>
      </w:pPr>
      <w:r w:rsidRPr="00150335">
        <w:rPr>
          <w:lang w:eastAsia="en-US"/>
        </w:rPr>
        <w:t>в) значение показателя оценки качества "</w:t>
      </w:r>
      <w:r w:rsidRPr="00150335">
        <w:t>Доля получателей услуг, удовлетворенных доступностью услуг для инвалидов"</w:t>
      </w:r>
      <w:r w:rsidRPr="00150335">
        <w:rPr>
          <w:lang w:eastAsia="en-US"/>
        </w:rPr>
        <w:t xml:space="preserve"> (П</w:t>
      </w:r>
      <w:r w:rsidRPr="00150335">
        <w:rPr>
          <w:vertAlign w:val="superscript"/>
          <w:lang w:eastAsia="en-US"/>
        </w:rPr>
        <w:t>дост</w:t>
      </w:r>
      <w:r w:rsidRPr="00150335">
        <w:rPr>
          <w:vertAlign w:val="subscript"/>
          <w:lang w:eastAsia="en-US"/>
        </w:rPr>
        <w:t>уд</w:t>
      </w:r>
      <w:r w:rsidRPr="00150335">
        <w:rPr>
          <w:lang w:eastAsia="en-US"/>
        </w:rPr>
        <w:t xml:space="preserve">) определяется по формуле: </w:t>
      </w:r>
    </w:p>
    <w:p w:rsidR="00BC1386" w:rsidRPr="00150335" w:rsidRDefault="00BC1386" w:rsidP="00420579">
      <w:pPr>
        <w:spacing w:after="240"/>
        <w:ind w:firstLine="709"/>
        <w:contextualSpacing/>
        <w:jc w:val="right"/>
        <w:rPr>
          <w:lang w:eastAsia="en-US"/>
        </w:rPr>
      </w:pPr>
    </w:p>
    <w:tbl>
      <w:tblPr>
        <w:tblW w:w="6440" w:type="dxa"/>
        <w:jc w:val="right"/>
        <w:tblLook w:val="04A0" w:firstRow="1" w:lastRow="0" w:firstColumn="1" w:lastColumn="0" w:noHBand="0" w:noVBand="1"/>
      </w:tblPr>
      <w:tblGrid>
        <w:gridCol w:w="1649"/>
        <w:gridCol w:w="1464"/>
        <w:gridCol w:w="1105"/>
        <w:gridCol w:w="2222"/>
      </w:tblGrid>
      <w:tr w:rsidR="00BC1386" w:rsidRPr="00150335" w:rsidTr="00BC1386">
        <w:trPr>
          <w:jc w:val="right"/>
        </w:trPr>
        <w:tc>
          <w:tcPr>
            <w:tcW w:w="1418"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дост</w:t>
            </w:r>
            <w:r w:rsidRPr="00150335">
              <w:rPr>
                <w:vertAlign w:val="subscript"/>
                <w:lang w:eastAsia="en-US"/>
              </w:rPr>
              <w:t>уд</w:t>
            </w:r>
            <w:r w:rsidRPr="00150335">
              <w:rPr>
                <w:lang w:eastAsia="en-US"/>
              </w:rPr>
              <w:t xml:space="preserve"> = (</w:t>
            </w:r>
          </w:p>
        </w:tc>
        <w:tc>
          <w:tcPr>
            <w:tcW w:w="1114"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perscript"/>
                <w:lang w:eastAsia="en-US"/>
              </w:rPr>
              <w:t>дост</w:t>
            </w:r>
            <w:r w:rsidRPr="00150335">
              <w:rPr>
                <w:vertAlign w:val="subscript"/>
                <w:lang w:eastAsia="en-US"/>
              </w:rPr>
              <w:t xml:space="preserve"> </w:t>
            </w:r>
          </w:p>
        </w:tc>
        <w:tc>
          <w:tcPr>
            <w:tcW w:w="1199"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709"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(3.3)</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114"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инв</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perscript"/>
          <w:lang w:eastAsia="en-US"/>
        </w:rPr>
        <w:t>дост</w:t>
      </w:r>
      <w:r w:rsidRPr="00150335">
        <w:rPr>
          <w:lang w:eastAsia="en-US"/>
        </w:rPr>
        <w:t xml:space="preserve"> – число получателей услуг-инвалидов, </w:t>
      </w:r>
      <w:r w:rsidRPr="00150335">
        <w:t>удовлетворенных доступностью услуг для инвалидов</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инв</w:t>
      </w:r>
      <w:r w:rsidRPr="00150335">
        <w:rPr>
          <w:lang w:eastAsia="en-US"/>
        </w:rPr>
        <w:t xml:space="preserve"> – число опрошенных получателей услуг-инвалидов.</w:t>
      </w:r>
    </w:p>
    <w:p w:rsidR="00BC1386" w:rsidRPr="00150335" w:rsidRDefault="00BC1386" w:rsidP="00420579">
      <w:pPr>
        <w:spacing w:after="240"/>
        <w:ind w:firstLine="709"/>
        <w:contextualSpacing/>
        <w:rPr>
          <w:lang w:eastAsia="en-US"/>
        </w:rPr>
      </w:pPr>
      <w:r w:rsidRPr="00150335">
        <w:rPr>
          <w:lang w:eastAsia="en-US"/>
        </w:rPr>
        <w:t>4. Расчет показателей, характеризующих критерий оценки качества "Доброжелательность, вежливость работников организации сферы культуры":</w:t>
      </w:r>
    </w:p>
    <w:p w:rsidR="00BC1386" w:rsidRPr="00150335" w:rsidRDefault="00BC1386" w:rsidP="00420579">
      <w:pPr>
        <w:spacing w:after="240"/>
        <w:ind w:firstLine="709"/>
        <w:contextualSpacing/>
        <w:rPr>
          <w:lang w:eastAsia="en-US"/>
        </w:rPr>
      </w:pPr>
      <w:r w:rsidRPr="00150335">
        <w:rPr>
          <w:lang w:eastAsia="en-US"/>
        </w:rPr>
        <w:t>а) значение показателя оценки качества "Доля получателей услуг, удовлетворенных доброжелательностью, вежливостью работников организации сферы культуры, обеспечивающих первичный контакт и информирование получателя услуги при непосредственном обращении в организацию сферы культуры" (П</w:t>
      </w:r>
      <w:r w:rsidRPr="00150335">
        <w:rPr>
          <w:vertAlign w:val="superscript"/>
          <w:lang w:eastAsia="en-US"/>
        </w:rPr>
        <w:t>перв.конт</w:t>
      </w:r>
      <w:r w:rsidRPr="00150335">
        <w:rPr>
          <w:vertAlign w:val="subscript"/>
          <w:lang w:eastAsia="en-US"/>
        </w:rPr>
        <w:t xml:space="preserve"> уд</w:t>
      </w:r>
      <w:r w:rsidRPr="00150335">
        <w:rPr>
          <w:lang w:eastAsia="en-US"/>
        </w:rPr>
        <w:t>) определяется по формуле:</w:t>
      </w:r>
    </w:p>
    <w:p w:rsidR="00BC1386" w:rsidRPr="00150335" w:rsidRDefault="00BC1386" w:rsidP="00420579">
      <w:pPr>
        <w:spacing w:after="240"/>
        <w:ind w:firstLine="709"/>
        <w:contextualSpacing/>
        <w:rPr>
          <w:lang w:eastAsia="en-US"/>
        </w:rPr>
      </w:pPr>
    </w:p>
    <w:tbl>
      <w:tblPr>
        <w:tblW w:w="7276" w:type="dxa"/>
        <w:jc w:val="right"/>
        <w:tblLook w:val="04A0" w:firstRow="1" w:lastRow="0" w:firstColumn="1" w:lastColumn="0" w:noHBand="0" w:noVBand="1"/>
      </w:tblPr>
      <w:tblGrid>
        <w:gridCol w:w="2107"/>
        <w:gridCol w:w="1872"/>
        <w:gridCol w:w="1102"/>
        <w:gridCol w:w="2195"/>
      </w:tblGrid>
      <w:tr w:rsidR="00BC1386" w:rsidRPr="00150335" w:rsidTr="00BC1386">
        <w:trPr>
          <w:jc w:val="right"/>
        </w:trPr>
        <w:tc>
          <w:tcPr>
            <w:tcW w:w="2212"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перв.конт</w:t>
            </w:r>
            <w:r w:rsidRPr="00150335">
              <w:rPr>
                <w:vertAlign w:val="subscript"/>
                <w:lang w:eastAsia="en-US"/>
              </w:rPr>
              <w:t xml:space="preserve"> уд</w:t>
            </w:r>
            <w:r w:rsidRPr="00150335">
              <w:rPr>
                <w:lang w:eastAsia="en-US"/>
              </w:rPr>
              <w:t xml:space="preserve"> = (</w:t>
            </w:r>
          </w:p>
        </w:tc>
        <w:tc>
          <w:tcPr>
            <w:tcW w:w="1368"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perscript"/>
                <w:lang w:eastAsia="en-US"/>
              </w:rPr>
              <w:t>перв.конт</w:t>
            </w:r>
          </w:p>
        </w:tc>
        <w:tc>
          <w:tcPr>
            <w:tcW w:w="1168"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528"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(4.1)</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368"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perscript"/>
          <w:lang w:eastAsia="en-US"/>
        </w:rPr>
        <w:t>перв.конт</w:t>
      </w:r>
      <w:r w:rsidRPr="00150335">
        <w:rPr>
          <w:lang w:eastAsia="en-US"/>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б) значение показателя оценки качества "Доля получателей услуг, удовлетворенных доброжелательностью, вежливостью работников организации сферы культуры, обеспечивающих непосредственное оказание услуги при обращении в организацию сферы культуры" (П</w:t>
      </w:r>
      <w:r w:rsidRPr="00150335">
        <w:rPr>
          <w:vertAlign w:val="superscript"/>
          <w:lang w:eastAsia="en-US"/>
        </w:rPr>
        <w:t>оказ.услуг</w:t>
      </w:r>
      <w:r w:rsidRPr="00150335">
        <w:rPr>
          <w:vertAlign w:val="subscript"/>
          <w:lang w:eastAsia="en-US"/>
        </w:rPr>
        <w:t>уд</w:t>
      </w:r>
      <w:r w:rsidRPr="00150335">
        <w:rPr>
          <w:lang w:eastAsia="en-US"/>
        </w:rPr>
        <w:t>) определяется по формуле:</w:t>
      </w:r>
    </w:p>
    <w:p w:rsidR="00BC1386" w:rsidRPr="00150335" w:rsidRDefault="00BC1386" w:rsidP="00420579">
      <w:pPr>
        <w:spacing w:after="240"/>
        <w:ind w:firstLine="709"/>
        <w:contextualSpacing/>
        <w:jc w:val="right"/>
        <w:rPr>
          <w:lang w:eastAsia="en-US"/>
        </w:rPr>
      </w:pPr>
    </w:p>
    <w:tbl>
      <w:tblPr>
        <w:tblW w:w="7276" w:type="dxa"/>
        <w:jc w:val="right"/>
        <w:tblLook w:val="04A0" w:firstRow="1" w:lastRow="0" w:firstColumn="1" w:lastColumn="0" w:noHBand="0" w:noVBand="1"/>
      </w:tblPr>
      <w:tblGrid>
        <w:gridCol w:w="2170"/>
        <w:gridCol w:w="1921"/>
        <w:gridCol w:w="1084"/>
        <w:gridCol w:w="2101"/>
      </w:tblGrid>
      <w:tr w:rsidR="00BC1386" w:rsidRPr="00150335" w:rsidTr="00BC1386">
        <w:trPr>
          <w:jc w:val="right"/>
        </w:trPr>
        <w:tc>
          <w:tcPr>
            <w:tcW w:w="2212"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оказ.услуг</w:t>
            </w:r>
            <w:r w:rsidRPr="00150335">
              <w:rPr>
                <w:vertAlign w:val="subscript"/>
                <w:lang w:eastAsia="en-US"/>
              </w:rPr>
              <w:t>уд</w:t>
            </w:r>
            <w:r w:rsidRPr="00150335">
              <w:rPr>
                <w:lang w:eastAsia="en-US"/>
              </w:rPr>
              <w:t xml:space="preserve"> = (</w:t>
            </w:r>
          </w:p>
        </w:tc>
        <w:tc>
          <w:tcPr>
            <w:tcW w:w="1368"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perscript"/>
                <w:lang w:eastAsia="en-US"/>
              </w:rPr>
              <w:t>оказ.услуг</w:t>
            </w:r>
          </w:p>
        </w:tc>
        <w:tc>
          <w:tcPr>
            <w:tcW w:w="1168"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528"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(4.2)</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368"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perscript"/>
          <w:lang w:eastAsia="en-US"/>
        </w:rPr>
        <w:t>оказ.услуг</w:t>
      </w:r>
      <w:r w:rsidRPr="00150335">
        <w:rPr>
          <w:lang w:eastAsia="en-US"/>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в) значение показателя оценки качества "Доля получателей услуг, удовлетворенных доброжелательностью, вежливостью работников организации сферы культуры при использовании дистанционных форм взаимодействия" (П</w:t>
      </w:r>
      <w:r w:rsidRPr="00150335">
        <w:rPr>
          <w:vertAlign w:val="superscript"/>
          <w:lang w:eastAsia="en-US"/>
        </w:rPr>
        <w:t>вежл.дист</w:t>
      </w:r>
      <w:r w:rsidRPr="00150335">
        <w:rPr>
          <w:vertAlign w:val="subscript"/>
          <w:lang w:eastAsia="en-US"/>
        </w:rPr>
        <w:t>уд</w:t>
      </w:r>
      <w:r w:rsidRPr="00150335">
        <w:rPr>
          <w:lang w:eastAsia="en-US"/>
        </w:rPr>
        <w:t>) определяется по формуле:</w:t>
      </w:r>
    </w:p>
    <w:p w:rsidR="00BC1386" w:rsidRPr="00150335" w:rsidRDefault="00BC1386" w:rsidP="00420579">
      <w:pPr>
        <w:spacing w:after="240"/>
        <w:ind w:firstLine="709"/>
        <w:contextualSpacing/>
        <w:jc w:val="right"/>
        <w:rPr>
          <w:lang w:eastAsia="en-US"/>
        </w:rPr>
      </w:pPr>
    </w:p>
    <w:tbl>
      <w:tblPr>
        <w:tblW w:w="7276" w:type="dxa"/>
        <w:jc w:val="right"/>
        <w:tblLook w:val="04A0" w:firstRow="1" w:lastRow="0" w:firstColumn="1" w:lastColumn="0" w:noHBand="0" w:noVBand="1"/>
      </w:tblPr>
      <w:tblGrid>
        <w:gridCol w:w="2162"/>
        <w:gridCol w:w="1894"/>
        <w:gridCol w:w="1090"/>
        <w:gridCol w:w="2130"/>
      </w:tblGrid>
      <w:tr w:rsidR="00BC1386" w:rsidRPr="00150335" w:rsidTr="00BC1386">
        <w:trPr>
          <w:jc w:val="right"/>
        </w:trPr>
        <w:tc>
          <w:tcPr>
            <w:tcW w:w="2212"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вежл.дист</w:t>
            </w:r>
            <w:r w:rsidRPr="00150335">
              <w:rPr>
                <w:vertAlign w:val="subscript"/>
                <w:lang w:eastAsia="en-US"/>
              </w:rPr>
              <w:t>уд</w:t>
            </w:r>
            <w:r w:rsidRPr="00150335">
              <w:rPr>
                <w:lang w:eastAsia="en-US"/>
              </w:rPr>
              <w:t xml:space="preserve"> = (</w:t>
            </w:r>
          </w:p>
        </w:tc>
        <w:tc>
          <w:tcPr>
            <w:tcW w:w="1368"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perscript"/>
                <w:lang w:eastAsia="en-US"/>
              </w:rPr>
              <w:t>вежл.дист</w:t>
            </w:r>
          </w:p>
        </w:tc>
        <w:tc>
          <w:tcPr>
            <w:tcW w:w="1168"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528"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(4.3)</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368"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perscript"/>
          <w:lang w:eastAsia="en-US"/>
        </w:rPr>
        <w:t xml:space="preserve">вежл.дист </w:t>
      </w:r>
      <w:r w:rsidRPr="00150335">
        <w:rPr>
          <w:lang w:eastAsia="en-US"/>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 xml:space="preserve">5. Расчет показателей, характеризующих критерий оценки качества "Удовлетворенность условиями оказания услуг": </w:t>
      </w:r>
    </w:p>
    <w:p w:rsidR="00BC1386" w:rsidRPr="00150335" w:rsidRDefault="00BC1386" w:rsidP="00420579">
      <w:pPr>
        <w:spacing w:after="240"/>
        <w:ind w:firstLine="709"/>
        <w:contextualSpacing/>
        <w:rPr>
          <w:lang w:eastAsia="en-US"/>
        </w:rPr>
      </w:pPr>
      <w:r w:rsidRPr="00150335">
        <w:rPr>
          <w:lang w:eastAsia="en-US"/>
        </w:rPr>
        <w:t>а) значение показателя оценки качества "Доля получателей услуг, которые готовы рекомендовать организацию сферы культуры родственникам и знакомым (могли бы ее рекомендовать, если бы была возможность выбора организации сферы культуры) " (П</w:t>
      </w:r>
      <w:r w:rsidRPr="00150335">
        <w:rPr>
          <w:vertAlign w:val="subscript"/>
          <w:lang w:eastAsia="en-US"/>
        </w:rPr>
        <w:t>реком</w:t>
      </w:r>
      <w:r w:rsidRPr="00150335">
        <w:rPr>
          <w:lang w:eastAsia="en-US"/>
        </w:rPr>
        <w:t>) определяется по формуле:</w:t>
      </w:r>
    </w:p>
    <w:p w:rsidR="00BC1386" w:rsidRPr="00150335" w:rsidRDefault="00BC1386" w:rsidP="00420579">
      <w:pPr>
        <w:spacing w:after="240"/>
        <w:ind w:firstLine="709"/>
        <w:contextualSpacing/>
        <w:rPr>
          <w:lang w:eastAsia="en-US"/>
        </w:rPr>
      </w:pPr>
    </w:p>
    <w:tbl>
      <w:tblPr>
        <w:tblW w:w="7276" w:type="dxa"/>
        <w:jc w:val="right"/>
        <w:tblLook w:val="04A0" w:firstRow="1" w:lastRow="0" w:firstColumn="1" w:lastColumn="0" w:noHBand="0" w:noVBand="1"/>
      </w:tblPr>
      <w:tblGrid>
        <w:gridCol w:w="2141"/>
        <w:gridCol w:w="1585"/>
        <w:gridCol w:w="1144"/>
        <w:gridCol w:w="2406"/>
      </w:tblGrid>
      <w:tr w:rsidR="00BC1386" w:rsidRPr="00150335" w:rsidTr="00BC1386">
        <w:trPr>
          <w:jc w:val="right"/>
        </w:trPr>
        <w:tc>
          <w:tcPr>
            <w:tcW w:w="2212"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bscript"/>
                <w:lang w:eastAsia="en-US"/>
              </w:rPr>
              <w:t>реком</w:t>
            </w:r>
            <w:r w:rsidRPr="00150335">
              <w:rPr>
                <w:lang w:eastAsia="en-US"/>
              </w:rPr>
              <w:t xml:space="preserve"> = (</w:t>
            </w:r>
          </w:p>
        </w:tc>
        <w:tc>
          <w:tcPr>
            <w:tcW w:w="1368"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bscript"/>
                <w:lang w:eastAsia="en-US"/>
              </w:rPr>
              <w:t>реком</w:t>
            </w:r>
          </w:p>
        </w:tc>
        <w:tc>
          <w:tcPr>
            <w:tcW w:w="1168"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528"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(5.1)</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368"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bscript"/>
          <w:lang w:eastAsia="en-US"/>
        </w:rPr>
        <w:t>реком</w:t>
      </w:r>
      <w:r w:rsidRPr="00150335">
        <w:rPr>
          <w:vertAlign w:val="superscript"/>
          <w:lang w:eastAsia="en-US"/>
        </w:rPr>
        <w:t xml:space="preserve"> </w:t>
      </w:r>
      <w:r w:rsidRPr="00150335">
        <w:rPr>
          <w:lang w:eastAsia="en-US"/>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б) значение показателя оценки качества "Доля получателей услуг, удовлетворенных организационными условиями предоставления услуг" (П</w:t>
      </w:r>
      <w:r w:rsidRPr="00150335">
        <w:rPr>
          <w:vertAlign w:val="superscript"/>
          <w:lang w:eastAsia="en-US"/>
        </w:rPr>
        <w:t>орг.усл</w:t>
      </w:r>
      <w:r w:rsidRPr="00150335">
        <w:rPr>
          <w:vertAlign w:val="subscript"/>
          <w:lang w:eastAsia="en-US"/>
        </w:rPr>
        <w:t>уд</w:t>
      </w:r>
      <w:r w:rsidRPr="00150335">
        <w:rPr>
          <w:lang w:eastAsia="en-US"/>
        </w:rPr>
        <w:t>) определяется по формуле:</w:t>
      </w:r>
    </w:p>
    <w:p w:rsidR="00BC1386" w:rsidRPr="00150335" w:rsidRDefault="00BC1386" w:rsidP="00420579">
      <w:pPr>
        <w:spacing w:after="240"/>
        <w:ind w:firstLine="709"/>
        <w:contextualSpacing/>
        <w:rPr>
          <w:lang w:eastAsia="en-US"/>
        </w:rPr>
      </w:pPr>
    </w:p>
    <w:p w:rsidR="00BC1386" w:rsidRPr="00150335" w:rsidRDefault="00BC1386" w:rsidP="00420579">
      <w:pPr>
        <w:spacing w:after="240"/>
        <w:ind w:firstLine="709"/>
        <w:contextualSpacing/>
        <w:rPr>
          <w:lang w:eastAsia="en-US"/>
        </w:rPr>
      </w:pPr>
    </w:p>
    <w:tbl>
      <w:tblPr>
        <w:tblW w:w="7276" w:type="dxa"/>
        <w:jc w:val="right"/>
        <w:tblLook w:val="04A0" w:firstRow="1" w:lastRow="0" w:firstColumn="1" w:lastColumn="0" w:noHBand="0" w:noVBand="1"/>
      </w:tblPr>
      <w:tblGrid>
        <w:gridCol w:w="2146"/>
        <w:gridCol w:w="1682"/>
        <w:gridCol w:w="1127"/>
        <w:gridCol w:w="2321"/>
      </w:tblGrid>
      <w:tr w:rsidR="00BC1386" w:rsidRPr="00150335" w:rsidTr="00BC1386">
        <w:trPr>
          <w:jc w:val="right"/>
        </w:trPr>
        <w:tc>
          <w:tcPr>
            <w:tcW w:w="2212"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perscript"/>
                <w:lang w:eastAsia="en-US"/>
              </w:rPr>
              <w:t>орг.усл</w:t>
            </w:r>
            <w:r w:rsidRPr="00150335">
              <w:rPr>
                <w:vertAlign w:val="subscript"/>
                <w:lang w:eastAsia="en-US"/>
              </w:rPr>
              <w:t>уд</w:t>
            </w:r>
            <w:r w:rsidRPr="00150335">
              <w:rPr>
                <w:lang w:eastAsia="en-US"/>
              </w:rPr>
              <w:t xml:space="preserve"> = (</w:t>
            </w:r>
          </w:p>
        </w:tc>
        <w:tc>
          <w:tcPr>
            <w:tcW w:w="1368"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perscript"/>
                <w:lang w:eastAsia="en-US"/>
              </w:rPr>
              <w:t>орг.усл</w:t>
            </w:r>
          </w:p>
        </w:tc>
        <w:tc>
          <w:tcPr>
            <w:tcW w:w="1168"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528"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(5.2)</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368"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perscript"/>
          <w:lang w:eastAsia="en-US"/>
        </w:rPr>
        <w:t xml:space="preserve">орг.усл </w:t>
      </w:r>
      <w:r w:rsidRPr="00150335">
        <w:rPr>
          <w:lang w:eastAsia="en-US"/>
        </w:rPr>
        <w:t>– число получателей услуг, удовлетворенных организационными условиями предоставления услуг;</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lastRenderedPageBreak/>
        <w:t>в) значение показателя оценки качества "Доля получателей услуг, удовлетворенных в целом условиями оказания услуг в организации сферы культуры" (П</w:t>
      </w:r>
      <w:r w:rsidRPr="00150335">
        <w:rPr>
          <w:vertAlign w:val="subscript"/>
          <w:lang w:eastAsia="en-US"/>
        </w:rPr>
        <w:t>уд</w:t>
      </w:r>
      <w:r w:rsidRPr="00150335">
        <w:rPr>
          <w:lang w:eastAsia="en-US"/>
        </w:rPr>
        <w:t>) определяется по формуле:</w:t>
      </w:r>
    </w:p>
    <w:p w:rsidR="00BC1386" w:rsidRPr="00150335" w:rsidRDefault="00BC1386" w:rsidP="00420579">
      <w:pPr>
        <w:spacing w:after="240"/>
        <w:ind w:firstLine="709"/>
        <w:contextualSpacing/>
        <w:rPr>
          <w:lang w:eastAsia="en-US"/>
        </w:rPr>
      </w:pPr>
    </w:p>
    <w:tbl>
      <w:tblPr>
        <w:tblW w:w="7276" w:type="dxa"/>
        <w:jc w:val="right"/>
        <w:tblLook w:val="04A0" w:firstRow="1" w:lastRow="0" w:firstColumn="1" w:lastColumn="0" w:noHBand="0" w:noVBand="1"/>
      </w:tblPr>
      <w:tblGrid>
        <w:gridCol w:w="2187"/>
        <w:gridCol w:w="1428"/>
        <w:gridCol w:w="1162"/>
        <w:gridCol w:w="2499"/>
      </w:tblGrid>
      <w:tr w:rsidR="00BC1386" w:rsidRPr="00150335" w:rsidTr="00BC1386">
        <w:trPr>
          <w:jc w:val="right"/>
        </w:trPr>
        <w:tc>
          <w:tcPr>
            <w:tcW w:w="2212" w:type="dxa"/>
            <w:vMerge w:val="restart"/>
            <w:vAlign w:val="center"/>
            <w:hideMark/>
          </w:tcPr>
          <w:p w:rsidR="00BC1386" w:rsidRPr="00150335" w:rsidRDefault="00BC1386" w:rsidP="00420579">
            <w:pPr>
              <w:spacing w:after="240"/>
              <w:ind w:right="-46" w:firstLine="709"/>
              <w:contextualSpacing/>
              <w:jc w:val="right"/>
              <w:rPr>
                <w:lang w:eastAsia="en-US"/>
              </w:rPr>
            </w:pPr>
            <w:r w:rsidRPr="00150335">
              <w:rPr>
                <w:lang w:eastAsia="en-US"/>
              </w:rPr>
              <w:t>П</w:t>
            </w:r>
            <w:r w:rsidRPr="00150335">
              <w:rPr>
                <w:vertAlign w:val="subscript"/>
                <w:lang w:eastAsia="en-US"/>
              </w:rPr>
              <w:t>уд</w:t>
            </w:r>
            <w:r w:rsidRPr="00150335">
              <w:rPr>
                <w:lang w:eastAsia="en-US"/>
              </w:rPr>
              <w:t xml:space="preserve"> = (</w:t>
            </w:r>
          </w:p>
        </w:tc>
        <w:tc>
          <w:tcPr>
            <w:tcW w:w="1368" w:type="dxa"/>
            <w:tcBorders>
              <w:top w:val="nil"/>
              <w:left w:val="nil"/>
              <w:bottom w:val="single" w:sz="4" w:space="0" w:color="auto"/>
              <w:right w:val="nil"/>
            </w:tcBorders>
            <w:hideMark/>
          </w:tcPr>
          <w:p w:rsidR="00BC1386" w:rsidRPr="00150335" w:rsidRDefault="00BC1386" w:rsidP="00420579">
            <w:pPr>
              <w:spacing w:after="240"/>
              <w:ind w:right="-108" w:firstLine="709"/>
              <w:contextualSpacing/>
              <w:jc w:val="center"/>
              <w:rPr>
                <w:lang w:eastAsia="en-US"/>
              </w:rPr>
            </w:pPr>
            <w:r w:rsidRPr="00150335">
              <w:rPr>
                <w:lang w:eastAsia="en-US"/>
              </w:rPr>
              <w:t>У</w:t>
            </w:r>
            <w:r w:rsidRPr="00150335">
              <w:rPr>
                <w:vertAlign w:val="subscript"/>
                <w:lang w:eastAsia="en-US"/>
              </w:rPr>
              <w:t>уд</w:t>
            </w:r>
          </w:p>
        </w:tc>
        <w:tc>
          <w:tcPr>
            <w:tcW w:w="1168" w:type="dxa"/>
            <w:vMerge w:val="restart"/>
            <w:vAlign w:val="center"/>
            <w:hideMark/>
          </w:tcPr>
          <w:p w:rsidR="00BC1386" w:rsidRPr="00150335" w:rsidRDefault="00BC1386" w:rsidP="00420579">
            <w:pPr>
              <w:spacing w:after="240"/>
              <w:ind w:firstLine="709"/>
              <w:contextualSpacing/>
              <w:rPr>
                <w:lang w:eastAsia="en-US"/>
              </w:rPr>
            </w:pPr>
            <w:r w:rsidRPr="00150335">
              <w:rPr>
                <w:lang w:eastAsia="en-US"/>
              </w:rPr>
              <w:t xml:space="preserve"> )×100,</w:t>
            </w:r>
          </w:p>
        </w:tc>
        <w:tc>
          <w:tcPr>
            <w:tcW w:w="2528" w:type="dxa"/>
            <w:vMerge w:val="restart"/>
            <w:vAlign w:val="center"/>
            <w:hideMark/>
          </w:tcPr>
          <w:p w:rsidR="00BC1386" w:rsidRPr="00150335" w:rsidRDefault="00BC1386" w:rsidP="00420579">
            <w:pPr>
              <w:spacing w:after="240"/>
              <w:ind w:firstLine="709"/>
              <w:contextualSpacing/>
              <w:jc w:val="right"/>
              <w:rPr>
                <w:lang w:eastAsia="en-US"/>
              </w:rPr>
            </w:pPr>
            <w:r w:rsidRPr="00150335">
              <w:rPr>
                <w:lang w:eastAsia="en-US"/>
              </w:rPr>
              <w:t>(5.3)</w:t>
            </w:r>
          </w:p>
        </w:tc>
      </w:tr>
      <w:tr w:rsidR="00BC1386" w:rsidRPr="00150335" w:rsidTr="00BC1386">
        <w:trPr>
          <w:jc w:val="right"/>
        </w:trPr>
        <w:tc>
          <w:tcPr>
            <w:tcW w:w="0" w:type="auto"/>
            <w:vMerge/>
            <w:vAlign w:val="center"/>
            <w:hideMark/>
          </w:tcPr>
          <w:p w:rsidR="00BC1386" w:rsidRPr="00150335" w:rsidRDefault="00BC1386" w:rsidP="00420579">
            <w:pPr>
              <w:spacing w:after="240"/>
              <w:ind w:firstLine="709"/>
              <w:contextualSpacing/>
              <w:rPr>
                <w:lang w:eastAsia="en-US"/>
              </w:rPr>
            </w:pPr>
          </w:p>
        </w:tc>
        <w:tc>
          <w:tcPr>
            <w:tcW w:w="1368" w:type="dxa"/>
            <w:tcBorders>
              <w:top w:val="single" w:sz="4" w:space="0" w:color="auto"/>
              <w:left w:val="nil"/>
              <w:bottom w:val="nil"/>
              <w:right w:val="nil"/>
            </w:tcBorders>
            <w:hideMark/>
          </w:tcPr>
          <w:p w:rsidR="00BC1386" w:rsidRPr="00150335" w:rsidRDefault="00BC1386" w:rsidP="00420579">
            <w:pPr>
              <w:spacing w:after="240"/>
              <w:ind w:firstLine="709"/>
              <w:contextualSpacing/>
              <w:jc w:val="center"/>
              <w:rPr>
                <w:lang w:eastAsia="en-US"/>
              </w:rPr>
            </w:pPr>
            <w:r w:rsidRPr="00150335">
              <w:rPr>
                <w:lang w:eastAsia="en-US"/>
              </w:rPr>
              <w:t>Ч</w:t>
            </w:r>
            <w:r w:rsidRPr="00150335">
              <w:rPr>
                <w:vertAlign w:val="subscript"/>
                <w:lang w:eastAsia="en-US"/>
              </w:rPr>
              <w:t>общ</w:t>
            </w:r>
          </w:p>
        </w:tc>
        <w:tc>
          <w:tcPr>
            <w:tcW w:w="0" w:type="auto"/>
            <w:vMerge/>
            <w:vAlign w:val="center"/>
            <w:hideMark/>
          </w:tcPr>
          <w:p w:rsidR="00BC1386" w:rsidRPr="00150335" w:rsidRDefault="00BC1386" w:rsidP="00420579">
            <w:pPr>
              <w:spacing w:after="240"/>
              <w:ind w:firstLine="709"/>
              <w:contextualSpacing/>
              <w:rPr>
                <w:lang w:eastAsia="en-US"/>
              </w:rPr>
            </w:pPr>
          </w:p>
        </w:tc>
        <w:tc>
          <w:tcPr>
            <w:tcW w:w="0" w:type="auto"/>
            <w:vMerge/>
            <w:vAlign w:val="center"/>
            <w:hideMark/>
          </w:tcPr>
          <w:p w:rsidR="00BC1386" w:rsidRPr="00150335" w:rsidRDefault="00BC1386" w:rsidP="00420579">
            <w:pPr>
              <w:spacing w:after="240"/>
              <w:ind w:firstLine="709"/>
              <w:contextualSpacing/>
              <w:rPr>
                <w:lang w:eastAsia="en-US"/>
              </w:rPr>
            </w:pPr>
          </w:p>
        </w:tc>
      </w:tr>
    </w:tbl>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eastAsia="en-US"/>
        </w:rPr>
        <w:t>У</w:t>
      </w:r>
      <w:r w:rsidRPr="00150335">
        <w:rPr>
          <w:vertAlign w:val="subscript"/>
          <w:lang w:eastAsia="en-US"/>
        </w:rPr>
        <w:t>уд</w:t>
      </w:r>
      <w:r w:rsidRPr="00150335">
        <w:rPr>
          <w:vertAlign w:val="superscript"/>
          <w:lang w:eastAsia="en-US"/>
        </w:rPr>
        <w:t xml:space="preserve"> </w:t>
      </w:r>
      <w:r w:rsidRPr="00150335">
        <w:rPr>
          <w:lang w:eastAsia="en-US"/>
        </w:rPr>
        <w:t>– число получателей услуг, удовлетворенных в целом условиями оказания услуг в организации сферы культуры;</w:t>
      </w:r>
    </w:p>
    <w:p w:rsidR="00BC1386" w:rsidRPr="00150335" w:rsidRDefault="00BC1386" w:rsidP="00420579">
      <w:pPr>
        <w:spacing w:after="240"/>
        <w:ind w:firstLine="709"/>
        <w:contextualSpacing/>
        <w:rPr>
          <w:lang w:eastAsia="en-US"/>
        </w:rPr>
      </w:pPr>
      <w:r w:rsidRPr="00150335">
        <w:rPr>
          <w:lang w:eastAsia="en-US"/>
        </w:rPr>
        <w:t>Ч</w:t>
      </w:r>
      <w:r w:rsidRPr="00150335">
        <w:rPr>
          <w:vertAlign w:val="subscript"/>
          <w:lang w:eastAsia="en-US"/>
        </w:rPr>
        <w:t>общ</w:t>
      </w:r>
      <w:r w:rsidRPr="00150335">
        <w:rPr>
          <w:lang w:eastAsia="en-US"/>
        </w:rPr>
        <w:t xml:space="preserve"> – общее число опрошенных получателей услуг.</w:t>
      </w:r>
    </w:p>
    <w:p w:rsidR="00BC1386" w:rsidRPr="00150335" w:rsidRDefault="00BC1386" w:rsidP="00420579">
      <w:pPr>
        <w:spacing w:after="240"/>
        <w:ind w:firstLine="709"/>
        <w:contextualSpacing/>
        <w:rPr>
          <w:lang w:eastAsia="en-US"/>
        </w:rPr>
      </w:pPr>
      <w:r w:rsidRPr="00150335">
        <w:rPr>
          <w:lang w:eastAsia="en-US"/>
        </w:rPr>
        <w:t xml:space="preserve">6. Показатели оценки качества условий оказания услуг организациями сферы культуры рассчитываются: </w:t>
      </w:r>
    </w:p>
    <w:p w:rsidR="00BC1386" w:rsidRPr="00150335" w:rsidRDefault="00BC1386" w:rsidP="00420579">
      <w:pPr>
        <w:widowControl w:val="0"/>
        <w:tabs>
          <w:tab w:val="left" w:pos="993"/>
        </w:tabs>
        <w:spacing w:after="240"/>
        <w:ind w:firstLine="709"/>
        <w:contextualSpacing/>
      </w:pPr>
      <w:r w:rsidRPr="00150335">
        <w:t>по организации сферы культуры, в отношении которой проведена независимая оценка качества;</w:t>
      </w:r>
    </w:p>
    <w:p w:rsidR="00BC1386" w:rsidRPr="00150335" w:rsidRDefault="00BC1386" w:rsidP="00420579">
      <w:pPr>
        <w:widowControl w:val="0"/>
        <w:tabs>
          <w:tab w:val="left" w:pos="993"/>
        </w:tabs>
        <w:spacing w:after="240"/>
        <w:ind w:firstLine="709"/>
        <w:contextualSpacing/>
      </w:pPr>
      <w:r w:rsidRPr="00150335">
        <w:t>по муниципальному образованию в целом, а также по отраслям сферы культуры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150335">
        <w:rPr>
          <w:vertAlign w:val="superscript"/>
        </w:rPr>
        <w:footnoteReference w:id="4"/>
      </w:r>
      <w:r w:rsidRPr="00150335">
        <w:t>, в отношении которых проведена независимая оценка качества;</w:t>
      </w:r>
    </w:p>
    <w:p w:rsidR="00BC1386" w:rsidRPr="00150335" w:rsidRDefault="00BC1386" w:rsidP="00420579">
      <w:pPr>
        <w:widowControl w:val="0"/>
        <w:tabs>
          <w:tab w:val="left" w:pos="993"/>
        </w:tabs>
        <w:spacing w:after="240"/>
        <w:ind w:firstLine="709"/>
        <w:contextualSpacing/>
      </w:pPr>
      <w:r w:rsidRPr="00150335">
        <w:t>по субъекту Российской Федерации в целом, а также по отраслям сферы культуры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150335">
        <w:rPr>
          <w:vertAlign w:val="superscript"/>
        </w:rPr>
        <w:t>1</w:t>
      </w:r>
      <w:r w:rsidRPr="00150335">
        <w:t>, в отношении которых проведена независимая оценка качества:</w:t>
      </w:r>
    </w:p>
    <w:p w:rsidR="00BC1386" w:rsidRPr="00150335" w:rsidRDefault="00BC1386" w:rsidP="00420579">
      <w:pPr>
        <w:spacing w:after="240"/>
        <w:ind w:firstLine="709"/>
        <w:contextualSpacing/>
        <w:rPr>
          <w:lang w:eastAsia="en-US"/>
        </w:rPr>
      </w:pPr>
      <w:r w:rsidRPr="00150335">
        <w:rPr>
          <w:lang w:eastAsia="en-US"/>
        </w:rPr>
        <w:t>а) показатель оценки качества по организации сферы культуры, в отношении которой проведена независимая оценка качества, рассчитывается по формуле:</w:t>
      </w:r>
    </w:p>
    <w:p w:rsidR="00BC1386" w:rsidRPr="00150335" w:rsidRDefault="00BC1386" w:rsidP="00420579">
      <w:pPr>
        <w:spacing w:after="240"/>
        <w:ind w:firstLine="709"/>
        <w:contextualSpacing/>
        <w:jc w:val="right"/>
        <w:rPr>
          <w:lang w:eastAsia="en-US"/>
        </w:rPr>
      </w:pPr>
      <w:r w:rsidRPr="00150335">
        <w:rPr>
          <w:lang w:val="en-US" w:eastAsia="en-US"/>
        </w:rPr>
        <w:t>S</w:t>
      </w:r>
      <w:r w:rsidRPr="00150335">
        <w:rPr>
          <w:vertAlign w:val="subscript"/>
          <w:lang w:val="en-US" w:eastAsia="en-US"/>
        </w:rPr>
        <w:t>n</w:t>
      </w:r>
      <w:r w:rsidRPr="00150335">
        <w:rPr>
          <w:vertAlign w:val="superscript"/>
          <w:lang w:eastAsia="en-US"/>
        </w:rPr>
        <w:t xml:space="preserve"> </w:t>
      </w:r>
      <w:r w:rsidRPr="00150335">
        <w:rPr>
          <w:lang w:eastAsia="en-US"/>
        </w:rPr>
        <w:t>=∑</w:t>
      </w:r>
      <w:r w:rsidRPr="00150335">
        <w:rPr>
          <w:lang w:val="en-US" w:eastAsia="en-US"/>
        </w:rPr>
        <w:t>K</w:t>
      </w:r>
      <w:r w:rsidRPr="00150335">
        <w:rPr>
          <w:vertAlign w:val="superscript"/>
          <w:lang w:val="en-US" w:eastAsia="en-US"/>
        </w:rPr>
        <w:t>m</w:t>
      </w:r>
      <w:r w:rsidRPr="00150335">
        <w:rPr>
          <w:vertAlign w:val="subscript"/>
          <w:lang w:val="en-US" w:eastAsia="en-US"/>
        </w:rPr>
        <w:t>n</w:t>
      </w:r>
      <w:r w:rsidRPr="00150335">
        <w:rPr>
          <w:lang w:eastAsia="en-US"/>
        </w:rPr>
        <w:t xml:space="preserve">/5,  </w:t>
      </w:r>
      <w:r w:rsidRPr="00150335">
        <w:rPr>
          <w:lang w:eastAsia="en-US"/>
        </w:rPr>
        <w:tab/>
      </w:r>
      <w:r w:rsidRPr="00150335">
        <w:rPr>
          <w:lang w:eastAsia="en-US"/>
        </w:rPr>
        <w:tab/>
      </w:r>
      <w:r w:rsidRPr="00150335">
        <w:rPr>
          <w:lang w:eastAsia="en-US"/>
        </w:rPr>
        <w:tab/>
      </w:r>
      <w:r w:rsidRPr="00150335">
        <w:rPr>
          <w:lang w:eastAsia="en-US"/>
        </w:rPr>
        <w:tab/>
      </w:r>
      <w:r w:rsidRPr="00150335">
        <w:rPr>
          <w:lang w:eastAsia="en-US"/>
        </w:rPr>
        <w:tab/>
      </w:r>
      <w:r w:rsidRPr="00150335">
        <w:rPr>
          <w:lang w:eastAsia="en-US"/>
        </w:rPr>
        <w:tab/>
        <w:t>(6)</w:t>
      </w:r>
    </w:p>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lang w:eastAsia="en-US"/>
        </w:rPr>
      </w:pPr>
      <w:r w:rsidRPr="00150335">
        <w:rPr>
          <w:lang w:val="en-US" w:eastAsia="en-US"/>
        </w:rPr>
        <w:t>S</w:t>
      </w:r>
      <w:r w:rsidRPr="00150335">
        <w:rPr>
          <w:vertAlign w:val="subscript"/>
          <w:lang w:val="en-US" w:eastAsia="en-US"/>
        </w:rPr>
        <w:t>n</w:t>
      </w:r>
      <w:r w:rsidRPr="00150335">
        <w:rPr>
          <w:vertAlign w:val="subscript"/>
          <w:lang w:eastAsia="en-US"/>
        </w:rPr>
        <w:t xml:space="preserve">  </w:t>
      </w:r>
      <w:r w:rsidRPr="00150335">
        <w:rPr>
          <w:lang w:eastAsia="en-US"/>
        </w:rPr>
        <w:t xml:space="preserve">–  показатель оценки качества </w:t>
      </w:r>
      <w:r w:rsidRPr="00150335">
        <w:rPr>
          <w:lang w:val="en-US" w:eastAsia="en-US"/>
        </w:rPr>
        <w:t>n</w:t>
      </w:r>
      <w:r w:rsidRPr="00150335">
        <w:rPr>
          <w:lang w:eastAsia="en-US"/>
        </w:rPr>
        <w:t>-ой организации;</w:t>
      </w:r>
    </w:p>
    <w:p w:rsidR="00BC1386" w:rsidRPr="00150335" w:rsidRDefault="00BC1386" w:rsidP="00420579">
      <w:pPr>
        <w:spacing w:after="240"/>
        <w:ind w:firstLine="709"/>
        <w:contextualSpacing/>
        <w:rPr>
          <w:lang w:eastAsia="en-US"/>
        </w:rPr>
      </w:pPr>
      <w:r w:rsidRPr="00150335">
        <w:rPr>
          <w:lang w:eastAsia="en-US"/>
        </w:rPr>
        <w:t>К</w:t>
      </w:r>
      <w:r w:rsidRPr="00150335">
        <w:rPr>
          <w:vertAlign w:val="superscript"/>
          <w:lang w:val="en-US" w:eastAsia="en-US"/>
        </w:rPr>
        <w:t>m</w:t>
      </w:r>
      <w:r w:rsidRPr="00150335">
        <w:rPr>
          <w:vertAlign w:val="subscript"/>
          <w:lang w:val="en-US" w:eastAsia="en-US"/>
        </w:rPr>
        <w:t>n</w:t>
      </w:r>
      <w:r w:rsidRPr="00150335">
        <w:rPr>
          <w:vertAlign w:val="subscript"/>
          <w:lang w:eastAsia="en-US"/>
        </w:rPr>
        <w:t xml:space="preserve"> </w:t>
      </w:r>
      <w:r w:rsidRPr="00150335">
        <w:rPr>
          <w:lang w:eastAsia="en-US"/>
        </w:rPr>
        <w:t xml:space="preserve">– средневзвешенная сумма показателей, характеризующих </w:t>
      </w:r>
      <w:r w:rsidRPr="00150335">
        <w:rPr>
          <w:lang w:val="en-US" w:eastAsia="en-US"/>
        </w:rPr>
        <w:t>m</w:t>
      </w:r>
      <w:r w:rsidRPr="00150335">
        <w:rPr>
          <w:lang w:eastAsia="en-US"/>
        </w:rPr>
        <w:t xml:space="preserve">-ый критерий оценки качества в </w:t>
      </w:r>
      <w:r w:rsidRPr="00150335">
        <w:rPr>
          <w:lang w:val="en-US" w:eastAsia="en-US"/>
        </w:rPr>
        <w:t>n</w:t>
      </w:r>
      <w:r w:rsidRPr="00150335">
        <w:rPr>
          <w:lang w:eastAsia="en-US"/>
        </w:rPr>
        <w:t>–ой организации, рассчитываемая по формулам:</w:t>
      </w:r>
    </w:p>
    <w:p w:rsidR="00BC1386" w:rsidRPr="00150335" w:rsidRDefault="00BC1386" w:rsidP="00420579">
      <w:pPr>
        <w:spacing w:after="240"/>
        <w:ind w:firstLine="709"/>
        <w:contextualSpacing/>
        <w:rPr>
          <w:vertAlign w:val="subscript"/>
          <w:lang w:eastAsia="en-US"/>
        </w:rPr>
      </w:pPr>
      <w:r w:rsidRPr="00150335">
        <w:rPr>
          <w:lang w:eastAsia="en-US"/>
        </w:rPr>
        <w:t>К</w:t>
      </w:r>
      <w:r w:rsidRPr="00150335">
        <w:rPr>
          <w:vertAlign w:val="superscript"/>
          <w:lang w:eastAsia="en-US"/>
        </w:rPr>
        <w:t>1</w:t>
      </w:r>
      <w:r w:rsidRPr="00150335">
        <w:rPr>
          <w:vertAlign w:val="subscript"/>
          <w:lang w:val="en-US" w:eastAsia="en-US"/>
        </w:rPr>
        <w:t>n</w:t>
      </w:r>
      <w:r w:rsidRPr="00150335">
        <w:rPr>
          <w:lang w:eastAsia="en-US"/>
        </w:rPr>
        <w:t>=(0,3×П</w:t>
      </w:r>
      <w:r w:rsidRPr="00150335">
        <w:rPr>
          <w:vertAlign w:val="superscript"/>
          <w:lang w:val="en-US" w:eastAsia="en-US"/>
        </w:rPr>
        <w:t>n</w:t>
      </w:r>
      <w:r w:rsidRPr="00150335">
        <w:rPr>
          <w:vertAlign w:val="subscript"/>
          <w:lang w:eastAsia="en-US"/>
        </w:rPr>
        <w:t>инф</w:t>
      </w:r>
      <w:r w:rsidRPr="00150335">
        <w:rPr>
          <w:lang w:eastAsia="en-US"/>
        </w:rPr>
        <w:t xml:space="preserve"> + 0,3×П</w:t>
      </w:r>
      <w:r w:rsidRPr="00150335">
        <w:rPr>
          <w:vertAlign w:val="superscript"/>
          <w:lang w:val="en-US" w:eastAsia="en-US"/>
        </w:rPr>
        <w:t>n</w:t>
      </w:r>
      <w:r w:rsidRPr="00150335">
        <w:rPr>
          <w:vertAlign w:val="subscript"/>
          <w:lang w:eastAsia="en-US"/>
        </w:rPr>
        <w:t>дист</w:t>
      </w:r>
      <w:r w:rsidRPr="00150335">
        <w:rPr>
          <w:lang w:eastAsia="en-US"/>
        </w:rPr>
        <w:t xml:space="preserve"> + 0,4× П</w:t>
      </w:r>
      <w:r w:rsidRPr="00150335">
        <w:rPr>
          <w:vertAlign w:val="superscript"/>
          <w:lang w:val="en-US" w:eastAsia="en-US"/>
        </w:rPr>
        <w:t>n</w:t>
      </w:r>
      <w:r w:rsidRPr="00150335">
        <w:rPr>
          <w:vertAlign w:val="superscript"/>
          <w:lang w:eastAsia="en-US"/>
        </w:rPr>
        <w:t>-откр</w:t>
      </w:r>
      <w:r w:rsidRPr="00150335">
        <w:rPr>
          <w:vertAlign w:val="subscript"/>
          <w:lang w:eastAsia="en-US"/>
        </w:rPr>
        <w:t>уд</w:t>
      </w:r>
      <w:r w:rsidRPr="00150335">
        <w:rPr>
          <w:lang w:eastAsia="en-US"/>
        </w:rPr>
        <w:t>)</w:t>
      </w:r>
    </w:p>
    <w:p w:rsidR="00BC1386" w:rsidRPr="00150335" w:rsidRDefault="00BC1386" w:rsidP="00420579">
      <w:pPr>
        <w:spacing w:after="240"/>
        <w:ind w:firstLine="709"/>
        <w:contextualSpacing/>
        <w:rPr>
          <w:vertAlign w:val="subscript"/>
          <w:lang w:eastAsia="en-US"/>
        </w:rPr>
      </w:pPr>
      <w:r w:rsidRPr="00150335">
        <w:rPr>
          <w:lang w:eastAsia="en-US"/>
        </w:rPr>
        <w:t>К</w:t>
      </w:r>
      <w:r w:rsidRPr="00150335">
        <w:rPr>
          <w:vertAlign w:val="superscript"/>
          <w:lang w:eastAsia="en-US"/>
        </w:rPr>
        <w:t>2</w:t>
      </w:r>
      <w:r w:rsidRPr="00150335">
        <w:rPr>
          <w:vertAlign w:val="subscript"/>
          <w:lang w:val="en-US" w:eastAsia="en-US"/>
        </w:rPr>
        <w:t>n</w:t>
      </w:r>
      <w:r w:rsidRPr="00150335">
        <w:rPr>
          <w:lang w:eastAsia="en-US"/>
        </w:rPr>
        <w:t>=(0,5×П</w:t>
      </w:r>
      <w:r w:rsidRPr="00150335">
        <w:rPr>
          <w:vertAlign w:val="superscript"/>
          <w:lang w:val="en-US" w:eastAsia="en-US"/>
        </w:rPr>
        <w:t>n</w:t>
      </w:r>
      <w:r w:rsidRPr="00150335">
        <w:rPr>
          <w:vertAlign w:val="subscript"/>
          <w:lang w:eastAsia="en-US"/>
        </w:rPr>
        <w:t>комф.усл</w:t>
      </w:r>
      <w:r w:rsidRPr="00150335">
        <w:rPr>
          <w:lang w:eastAsia="en-US"/>
        </w:rPr>
        <w:t xml:space="preserve"> + 0,5×П</w:t>
      </w:r>
      <w:r w:rsidRPr="00150335">
        <w:rPr>
          <w:vertAlign w:val="superscript"/>
          <w:lang w:val="en-US" w:eastAsia="en-US"/>
        </w:rPr>
        <w:t>n</w:t>
      </w:r>
      <w:r w:rsidRPr="00150335">
        <w:rPr>
          <w:vertAlign w:val="superscript"/>
          <w:lang w:eastAsia="en-US"/>
        </w:rPr>
        <w:t>-комф</w:t>
      </w:r>
      <w:r w:rsidRPr="00150335">
        <w:rPr>
          <w:vertAlign w:val="subscript"/>
          <w:lang w:eastAsia="en-US"/>
        </w:rPr>
        <w:t>уд</w:t>
      </w:r>
      <w:r w:rsidRPr="00150335">
        <w:rPr>
          <w:lang w:eastAsia="en-US"/>
        </w:rPr>
        <w:t>)</w:t>
      </w:r>
    </w:p>
    <w:p w:rsidR="00BC1386" w:rsidRPr="00150335" w:rsidRDefault="00BC1386" w:rsidP="00420579">
      <w:pPr>
        <w:spacing w:after="240"/>
        <w:ind w:firstLine="709"/>
        <w:contextualSpacing/>
        <w:rPr>
          <w:vertAlign w:val="subscript"/>
          <w:lang w:eastAsia="en-US"/>
        </w:rPr>
      </w:pPr>
      <w:r w:rsidRPr="00150335">
        <w:rPr>
          <w:lang w:eastAsia="en-US"/>
        </w:rPr>
        <w:lastRenderedPageBreak/>
        <w:t>К</w:t>
      </w:r>
      <w:r w:rsidRPr="00150335">
        <w:rPr>
          <w:vertAlign w:val="superscript"/>
          <w:lang w:eastAsia="en-US"/>
        </w:rPr>
        <w:t>3</w:t>
      </w:r>
      <w:r w:rsidRPr="00150335">
        <w:rPr>
          <w:vertAlign w:val="subscript"/>
          <w:lang w:val="en-US" w:eastAsia="en-US"/>
        </w:rPr>
        <w:t>n</w:t>
      </w:r>
      <w:r w:rsidRPr="00150335">
        <w:rPr>
          <w:lang w:eastAsia="en-US"/>
        </w:rPr>
        <w:t>=(0,3×П</w:t>
      </w:r>
      <w:r w:rsidRPr="00150335">
        <w:rPr>
          <w:vertAlign w:val="superscript"/>
          <w:lang w:val="en-US" w:eastAsia="en-US"/>
        </w:rPr>
        <w:t>n</w:t>
      </w:r>
      <w:r w:rsidRPr="00150335">
        <w:rPr>
          <w:vertAlign w:val="superscript"/>
          <w:lang w:eastAsia="en-US"/>
        </w:rPr>
        <w:t>-орг</w:t>
      </w:r>
      <w:r w:rsidRPr="00150335">
        <w:rPr>
          <w:vertAlign w:val="subscript"/>
          <w:lang w:eastAsia="en-US"/>
        </w:rPr>
        <w:t>дост</w:t>
      </w:r>
      <w:r w:rsidRPr="00150335">
        <w:rPr>
          <w:lang w:eastAsia="en-US"/>
        </w:rPr>
        <w:t xml:space="preserve"> + 0,4×П</w:t>
      </w:r>
      <w:r w:rsidRPr="00150335">
        <w:rPr>
          <w:vertAlign w:val="superscript"/>
          <w:lang w:val="en-US" w:eastAsia="en-US"/>
        </w:rPr>
        <w:t>n</w:t>
      </w:r>
      <w:r w:rsidRPr="00150335">
        <w:rPr>
          <w:vertAlign w:val="superscript"/>
          <w:lang w:eastAsia="en-US"/>
        </w:rPr>
        <w:t>-услуг</w:t>
      </w:r>
      <w:r w:rsidRPr="00150335">
        <w:rPr>
          <w:vertAlign w:val="subscript"/>
          <w:lang w:eastAsia="en-US"/>
        </w:rPr>
        <w:t>дост</w:t>
      </w:r>
      <w:r w:rsidRPr="00150335">
        <w:rPr>
          <w:lang w:eastAsia="en-US"/>
        </w:rPr>
        <w:t xml:space="preserve"> + 0,3× П</w:t>
      </w:r>
      <w:r w:rsidRPr="00150335">
        <w:rPr>
          <w:vertAlign w:val="superscript"/>
          <w:lang w:val="en-US" w:eastAsia="en-US"/>
        </w:rPr>
        <w:t>n</w:t>
      </w:r>
      <w:r w:rsidRPr="00150335">
        <w:rPr>
          <w:vertAlign w:val="superscript"/>
          <w:lang w:eastAsia="en-US"/>
        </w:rPr>
        <w:t>-дост</w:t>
      </w:r>
      <w:r w:rsidRPr="00150335">
        <w:rPr>
          <w:vertAlign w:val="subscript"/>
          <w:lang w:eastAsia="en-US"/>
        </w:rPr>
        <w:t>уд</w:t>
      </w:r>
      <w:r w:rsidRPr="00150335">
        <w:rPr>
          <w:lang w:eastAsia="en-US"/>
        </w:rPr>
        <w:t>)</w:t>
      </w:r>
    </w:p>
    <w:p w:rsidR="00BC1386" w:rsidRPr="00150335" w:rsidRDefault="00BC1386" w:rsidP="00420579">
      <w:pPr>
        <w:spacing w:after="240"/>
        <w:ind w:firstLine="709"/>
        <w:contextualSpacing/>
        <w:rPr>
          <w:vertAlign w:val="subscript"/>
          <w:lang w:eastAsia="en-US"/>
        </w:rPr>
      </w:pPr>
      <w:r w:rsidRPr="00150335">
        <w:rPr>
          <w:lang w:eastAsia="en-US"/>
        </w:rPr>
        <w:t>К</w:t>
      </w:r>
      <w:r w:rsidRPr="00150335">
        <w:rPr>
          <w:vertAlign w:val="superscript"/>
          <w:lang w:eastAsia="en-US"/>
        </w:rPr>
        <w:t>4</w:t>
      </w:r>
      <w:r w:rsidRPr="00150335">
        <w:rPr>
          <w:vertAlign w:val="subscript"/>
          <w:lang w:val="en-US" w:eastAsia="en-US"/>
        </w:rPr>
        <w:t>n</w:t>
      </w:r>
      <w:r w:rsidRPr="00150335">
        <w:rPr>
          <w:lang w:eastAsia="en-US"/>
        </w:rPr>
        <w:t>=(0,4×П</w:t>
      </w:r>
      <w:r w:rsidRPr="00150335">
        <w:rPr>
          <w:vertAlign w:val="superscript"/>
          <w:lang w:val="en-US" w:eastAsia="en-US"/>
        </w:rPr>
        <w:t>n</w:t>
      </w:r>
      <w:r w:rsidRPr="00150335">
        <w:rPr>
          <w:vertAlign w:val="superscript"/>
          <w:lang w:eastAsia="en-US"/>
        </w:rPr>
        <w:t>-перв.конт</w:t>
      </w:r>
      <w:r w:rsidRPr="00150335">
        <w:rPr>
          <w:vertAlign w:val="subscript"/>
          <w:lang w:eastAsia="en-US"/>
        </w:rPr>
        <w:t xml:space="preserve"> уд</w:t>
      </w:r>
      <w:r w:rsidRPr="00150335">
        <w:rPr>
          <w:lang w:eastAsia="en-US"/>
        </w:rPr>
        <w:t xml:space="preserve"> + 0,4×П</w:t>
      </w:r>
      <w:r w:rsidRPr="00150335">
        <w:rPr>
          <w:vertAlign w:val="superscript"/>
          <w:lang w:val="en-US" w:eastAsia="en-US"/>
        </w:rPr>
        <w:t>n</w:t>
      </w:r>
      <w:r w:rsidRPr="00150335">
        <w:rPr>
          <w:vertAlign w:val="superscript"/>
          <w:lang w:eastAsia="en-US"/>
        </w:rPr>
        <w:t>-оказ.услуг</w:t>
      </w:r>
      <w:r w:rsidRPr="00150335">
        <w:rPr>
          <w:vertAlign w:val="subscript"/>
          <w:lang w:eastAsia="en-US"/>
        </w:rPr>
        <w:t>уд</w:t>
      </w:r>
      <w:r w:rsidRPr="00150335">
        <w:rPr>
          <w:lang w:eastAsia="en-US"/>
        </w:rPr>
        <w:t xml:space="preserve"> + 0,2×П</w:t>
      </w:r>
      <w:r w:rsidRPr="00150335">
        <w:rPr>
          <w:vertAlign w:val="superscript"/>
          <w:lang w:val="en-US" w:eastAsia="en-US"/>
        </w:rPr>
        <w:t>n</w:t>
      </w:r>
      <w:r w:rsidRPr="00150335">
        <w:rPr>
          <w:vertAlign w:val="superscript"/>
          <w:lang w:eastAsia="en-US"/>
        </w:rPr>
        <w:t>-вежл.дист</w:t>
      </w:r>
      <w:r w:rsidRPr="00150335">
        <w:rPr>
          <w:vertAlign w:val="subscript"/>
          <w:lang w:eastAsia="en-US"/>
        </w:rPr>
        <w:t>уд</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К</w:t>
      </w:r>
      <w:r w:rsidRPr="00150335">
        <w:rPr>
          <w:vertAlign w:val="superscript"/>
          <w:lang w:eastAsia="en-US"/>
        </w:rPr>
        <w:t>5</w:t>
      </w:r>
      <w:r w:rsidRPr="00150335">
        <w:rPr>
          <w:vertAlign w:val="subscript"/>
          <w:lang w:val="en-US" w:eastAsia="en-US"/>
        </w:rPr>
        <w:t>n</w:t>
      </w:r>
      <w:r w:rsidRPr="00150335">
        <w:rPr>
          <w:lang w:eastAsia="en-US"/>
        </w:rPr>
        <w:t>=(0,3×П</w:t>
      </w:r>
      <w:r w:rsidRPr="00150335">
        <w:rPr>
          <w:vertAlign w:val="superscript"/>
          <w:lang w:val="en-US" w:eastAsia="en-US"/>
        </w:rPr>
        <w:t>n</w:t>
      </w:r>
      <w:r w:rsidRPr="00150335">
        <w:rPr>
          <w:vertAlign w:val="subscript"/>
          <w:lang w:eastAsia="en-US"/>
        </w:rPr>
        <w:t>реком</w:t>
      </w:r>
      <w:r w:rsidRPr="00150335">
        <w:rPr>
          <w:lang w:eastAsia="en-US"/>
        </w:rPr>
        <w:t xml:space="preserve"> + 0,2×П</w:t>
      </w:r>
      <w:r w:rsidRPr="00150335">
        <w:rPr>
          <w:vertAlign w:val="superscript"/>
          <w:lang w:val="en-US" w:eastAsia="en-US"/>
        </w:rPr>
        <w:t>n</w:t>
      </w:r>
      <w:r w:rsidRPr="00150335">
        <w:rPr>
          <w:vertAlign w:val="superscript"/>
          <w:lang w:eastAsia="en-US"/>
        </w:rPr>
        <w:t>-орг.усл</w:t>
      </w:r>
      <w:r w:rsidRPr="00150335">
        <w:rPr>
          <w:vertAlign w:val="subscript"/>
          <w:lang w:eastAsia="en-US"/>
        </w:rPr>
        <w:t>уд</w:t>
      </w:r>
      <w:r w:rsidRPr="00150335">
        <w:rPr>
          <w:lang w:eastAsia="en-US"/>
        </w:rPr>
        <w:t xml:space="preserve"> + 0,5×П</w:t>
      </w:r>
      <w:r w:rsidRPr="00150335">
        <w:rPr>
          <w:vertAlign w:val="superscript"/>
          <w:lang w:val="en-US" w:eastAsia="en-US"/>
        </w:rPr>
        <w:t>n</w:t>
      </w:r>
      <w:r w:rsidRPr="00150335">
        <w:rPr>
          <w:vertAlign w:val="subscript"/>
          <w:lang w:eastAsia="en-US"/>
        </w:rPr>
        <w:t>уд</w:t>
      </w:r>
      <w:r w:rsidRPr="00150335">
        <w:rPr>
          <w:lang w:eastAsia="en-US"/>
        </w:rPr>
        <w:t>),</w:t>
      </w:r>
    </w:p>
    <w:p w:rsidR="00BC1386" w:rsidRPr="00150335" w:rsidRDefault="00BC1386" w:rsidP="00420579">
      <w:pPr>
        <w:spacing w:after="240"/>
        <w:ind w:firstLine="709"/>
        <w:contextualSpacing/>
        <w:rPr>
          <w:lang w:eastAsia="en-US"/>
        </w:rPr>
      </w:pPr>
      <w:r w:rsidRPr="00150335">
        <w:rPr>
          <w:lang w:eastAsia="en-US"/>
        </w:rPr>
        <w:t>П</w:t>
      </w:r>
      <w:r w:rsidRPr="00150335">
        <w:rPr>
          <w:vertAlign w:val="superscript"/>
          <w:lang w:val="en-US" w:eastAsia="en-US"/>
        </w:rPr>
        <w:t>n</w:t>
      </w:r>
      <w:r w:rsidRPr="00150335">
        <w:rPr>
          <w:vertAlign w:val="subscript"/>
          <w:lang w:eastAsia="en-US"/>
        </w:rPr>
        <w:t xml:space="preserve">инф  </w:t>
      </w:r>
      <w:r w:rsidRPr="00150335">
        <w:rPr>
          <w:b/>
          <w:vertAlign w:val="subscript"/>
          <w:lang w:eastAsia="en-US"/>
        </w:rPr>
        <w:t>...</w:t>
      </w:r>
      <w:r w:rsidRPr="00150335">
        <w:rPr>
          <w:lang w:eastAsia="en-US"/>
        </w:rPr>
        <w:t xml:space="preserve">  П</w:t>
      </w:r>
      <w:r w:rsidRPr="00150335">
        <w:rPr>
          <w:vertAlign w:val="superscript"/>
          <w:lang w:val="en-US" w:eastAsia="en-US"/>
        </w:rPr>
        <w:t>n</w:t>
      </w:r>
      <w:r w:rsidRPr="00150335">
        <w:rPr>
          <w:vertAlign w:val="subscript"/>
          <w:lang w:eastAsia="en-US"/>
        </w:rPr>
        <w:t xml:space="preserve">уд </w:t>
      </w:r>
      <w:r w:rsidRPr="00150335">
        <w:rPr>
          <w:lang w:eastAsia="en-US"/>
        </w:rPr>
        <w:t xml:space="preserve"> – показатели оценки качества, характеризующие общие критерии оценки качества в </w:t>
      </w:r>
      <w:r w:rsidRPr="00150335">
        <w:rPr>
          <w:lang w:val="en-US" w:eastAsia="en-US"/>
        </w:rPr>
        <w:t>n</w:t>
      </w:r>
      <w:r w:rsidRPr="00150335">
        <w:rPr>
          <w:lang w:eastAsia="en-US"/>
        </w:rPr>
        <w:t>-ой организации, рассчитанные по формулам, приведенным в пунктах 1 - 5.</w:t>
      </w:r>
    </w:p>
    <w:p w:rsidR="00BC1386" w:rsidRPr="00150335" w:rsidRDefault="00BC1386" w:rsidP="00420579">
      <w:pPr>
        <w:spacing w:after="240"/>
        <w:ind w:firstLine="709"/>
        <w:contextualSpacing/>
        <w:rPr>
          <w:lang w:eastAsia="en-US"/>
        </w:rPr>
      </w:pPr>
      <w:r w:rsidRPr="00150335">
        <w:rPr>
          <w:lang w:eastAsia="en-US"/>
        </w:rPr>
        <w:t>Максимальное значение показателя оценки качества по организации сферы культуры составляет 100 баллов;</w:t>
      </w:r>
    </w:p>
    <w:p w:rsidR="00BC1386" w:rsidRPr="00150335" w:rsidRDefault="00BC1386" w:rsidP="00420579">
      <w:pPr>
        <w:spacing w:after="240"/>
        <w:ind w:firstLine="709"/>
        <w:contextualSpacing/>
        <w:rPr>
          <w:lang w:eastAsia="en-US"/>
        </w:rPr>
      </w:pPr>
      <w:r w:rsidRPr="00150335">
        <w:rPr>
          <w:lang w:eastAsia="en-US"/>
        </w:rPr>
        <w:t>б) показатель оценки качества по отрасли сферы культуры в субъекте Российской Федерации рассчитывается по формуле:</w:t>
      </w:r>
    </w:p>
    <w:p w:rsidR="00BC1386" w:rsidRPr="00150335" w:rsidRDefault="00BC1386" w:rsidP="00420579">
      <w:pPr>
        <w:widowControl w:val="0"/>
        <w:tabs>
          <w:tab w:val="left" w:pos="993"/>
        </w:tabs>
        <w:spacing w:after="240"/>
        <w:ind w:firstLine="709"/>
        <w:contextualSpacing/>
      </w:pPr>
    </w:p>
    <w:p w:rsidR="00BC1386" w:rsidRPr="00150335" w:rsidRDefault="00BC1386" w:rsidP="00420579">
      <w:pPr>
        <w:widowControl w:val="0"/>
        <w:tabs>
          <w:tab w:val="left" w:pos="993"/>
        </w:tabs>
        <w:spacing w:after="240"/>
        <w:ind w:firstLine="709"/>
        <w:contextualSpacing/>
        <w:jc w:val="right"/>
      </w:pPr>
      <w:r w:rsidRPr="00150335">
        <w:rPr>
          <w:lang w:val="en-US"/>
        </w:rPr>
        <w:t>S</w:t>
      </w:r>
      <w:r w:rsidRPr="00150335">
        <w:rPr>
          <w:vertAlign w:val="superscript"/>
          <w:lang w:val="en-US"/>
        </w:rPr>
        <w:t>ou</w:t>
      </w:r>
      <w:r w:rsidRPr="00150335">
        <w:t xml:space="preserve"> =∑</w:t>
      </w:r>
      <w:r w:rsidRPr="00150335">
        <w:rPr>
          <w:lang w:val="en-US"/>
        </w:rPr>
        <w:t>S</w:t>
      </w:r>
      <w:r w:rsidRPr="00150335">
        <w:rPr>
          <w:vertAlign w:val="superscript"/>
          <w:lang w:val="en-US"/>
        </w:rPr>
        <w:t>ou</w:t>
      </w:r>
      <w:r w:rsidRPr="00150335">
        <w:rPr>
          <w:vertAlign w:val="subscript"/>
          <w:lang w:val="en-US"/>
        </w:rPr>
        <w:t>n</w:t>
      </w:r>
      <w:r w:rsidRPr="00150335">
        <w:t xml:space="preserve"> /</w:t>
      </w:r>
      <w:r w:rsidRPr="00150335">
        <w:rPr>
          <w:vertAlign w:val="subscript"/>
        </w:rPr>
        <w:t xml:space="preserve"> </w:t>
      </w:r>
      <w:r w:rsidRPr="00150335">
        <w:rPr>
          <w:lang w:val="en-US"/>
        </w:rPr>
        <w:t>N</w:t>
      </w:r>
      <w:r w:rsidRPr="00150335">
        <w:rPr>
          <w:vertAlign w:val="superscript"/>
          <w:lang w:val="en-US"/>
        </w:rPr>
        <w:t>ou</w:t>
      </w:r>
      <w:r w:rsidRPr="00150335">
        <w:rPr>
          <w:vertAlign w:val="superscript"/>
        </w:rPr>
        <w:t xml:space="preserve"> </w:t>
      </w:r>
      <w:r w:rsidRPr="00150335">
        <w:t>,</w:t>
      </w:r>
      <w:r w:rsidRPr="00150335">
        <w:tab/>
      </w:r>
      <w:r w:rsidRPr="00150335">
        <w:tab/>
      </w:r>
      <w:r w:rsidRPr="00150335">
        <w:tab/>
      </w:r>
      <w:r w:rsidRPr="00150335">
        <w:tab/>
      </w:r>
      <w:r w:rsidRPr="00150335">
        <w:tab/>
        <w:t>(7)</w:t>
      </w:r>
    </w:p>
    <w:p w:rsidR="00BC1386" w:rsidRPr="00150335" w:rsidRDefault="00BC1386" w:rsidP="00420579">
      <w:pPr>
        <w:spacing w:after="240"/>
        <w:ind w:firstLine="709"/>
        <w:contextualSpacing/>
        <w:rPr>
          <w:lang w:eastAsia="en-US"/>
        </w:rPr>
      </w:pPr>
      <w:r w:rsidRPr="00150335">
        <w:rPr>
          <w:lang w:eastAsia="en-US"/>
        </w:rPr>
        <w:t>где:</w:t>
      </w:r>
    </w:p>
    <w:p w:rsidR="00BC1386" w:rsidRPr="00150335" w:rsidRDefault="00BC1386" w:rsidP="00420579">
      <w:pPr>
        <w:spacing w:after="240"/>
        <w:ind w:firstLine="709"/>
        <w:contextualSpacing/>
        <w:rPr>
          <w:vertAlign w:val="subscript"/>
          <w:lang w:eastAsia="en-US"/>
        </w:rPr>
      </w:pPr>
      <w:r w:rsidRPr="00150335">
        <w:rPr>
          <w:lang w:val="en-US" w:eastAsia="en-US"/>
        </w:rPr>
        <w:t>S</w:t>
      </w:r>
      <w:r w:rsidRPr="00150335">
        <w:rPr>
          <w:vertAlign w:val="superscript"/>
          <w:lang w:val="en-US" w:eastAsia="en-US"/>
        </w:rPr>
        <w:t>ou</w:t>
      </w:r>
      <w:r w:rsidRPr="00150335">
        <w:rPr>
          <w:lang w:eastAsia="en-US"/>
        </w:rPr>
        <w:t xml:space="preserve"> – показатель оценки качества по о-й отрасли сферы культуры        в u-м субъекте Российской Федерации;</w:t>
      </w:r>
      <w:r w:rsidRPr="00150335">
        <w:rPr>
          <w:vertAlign w:val="subscript"/>
          <w:lang w:eastAsia="en-US"/>
        </w:rPr>
        <w:t xml:space="preserve"> </w:t>
      </w:r>
    </w:p>
    <w:p w:rsidR="00BC1386" w:rsidRPr="00150335" w:rsidRDefault="00BC1386" w:rsidP="00420579">
      <w:pPr>
        <w:spacing w:after="240"/>
        <w:ind w:firstLine="709"/>
        <w:contextualSpacing/>
        <w:rPr>
          <w:vertAlign w:val="subscript"/>
          <w:lang w:eastAsia="en-US"/>
        </w:rPr>
      </w:pPr>
      <w:r w:rsidRPr="00150335">
        <w:rPr>
          <w:lang w:val="en-US" w:eastAsia="en-US"/>
        </w:rPr>
        <w:t>S</w:t>
      </w:r>
      <w:r w:rsidRPr="00150335">
        <w:rPr>
          <w:vertAlign w:val="superscript"/>
          <w:lang w:val="en-US" w:eastAsia="en-US"/>
        </w:rPr>
        <w:t>ou</w:t>
      </w:r>
      <w:r w:rsidRPr="00150335">
        <w:rPr>
          <w:vertAlign w:val="subscript"/>
          <w:lang w:val="en-US" w:eastAsia="en-US"/>
        </w:rPr>
        <w:t>n</w:t>
      </w:r>
      <w:r w:rsidRPr="00150335">
        <w:rPr>
          <w:vertAlign w:val="subscript"/>
          <w:lang w:eastAsia="en-US"/>
        </w:rPr>
        <w:t xml:space="preserve"> </w:t>
      </w:r>
      <w:r w:rsidRPr="00150335">
        <w:rPr>
          <w:lang w:eastAsia="en-US"/>
        </w:rPr>
        <w:t xml:space="preserve">– показатель оценки качества по </w:t>
      </w:r>
      <w:r w:rsidRPr="00150335">
        <w:rPr>
          <w:lang w:val="en-US" w:eastAsia="en-US"/>
        </w:rPr>
        <w:t>n</w:t>
      </w:r>
      <w:r w:rsidRPr="00150335">
        <w:rPr>
          <w:lang w:eastAsia="en-US"/>
        </w:rPr>
        <w:t>-ой организации о-й отрасли сферы культуры в u-м субъекте Российской Федерации;</w:t>
      </w:r>
      <w:r w:rsidRPr="00150335">
        <w:rPr>
          <w:vertAlign w:val="subscript"/>
          <w:lang w:eastAsia="en-US"/>
        </w:rPr>
        <w:t xml:space="preserve"> </w:t>
      </w:r>
    </w:p>
    <w:p w:rsidR="00BC1386" w:rsidRPr="00150335" w:rsidRDefault="00BC1386" w:rsidP="00420579">
      <w:pPr>
        <w:spacing w:after="240"/>
        <w:ind w:firstLine="709"/>
        <w:contextualSpacing/>
        <w:rPr>
          <w:lang w:eastAsia="en-US"/>
        </w:rPr>
      </w:pPr>
      <w:r w:rsidRPr="00150335">
        <w:rPr>
          <w:lang w:val="en-US" w:eastAsia="en-US"/>
        </w:rPr>
        <w:t>N</w:t>
      </w:r>
      <w:r w:rsidRPr="00150335">
        <w:rPr>
          <w:vertAlign w:val="superscript"/>
          <w:lang w:val="en-US" w:eastAsia="en-US"/>
        </w:rPr>
        <w:t>ou</w:t>
      </w:r>
      <w:r w:rsidRPr="00150335">
        <w:rPr>
          <w:vertAlign w:val="subscript"/>
          <w:lang w:eastAsia="en-US"/>
        </w:rPr>
        <w:t xml:space="preserve"> </w:t>
      </w:r>
      <w:r w:rsidRPr="00150335">
        <w:rPr>
          <w:lang w:eastAsia="en-US"/>
        </w:rPr>
        <w:t>– количество организаций, в отношении которых проводилась независимая оценка качества в о-й отрасли сферы культуры в u-м субъекте Российской Федерации.</w:t>
      </w:r>
    </w:p>
    <w:p w:rsidR="00BC1386" w:rsidRPr="00150335" w:rsidRDefault="00BC1386" w:rsidP="00420579">
      <w:pPr>
        <w:widowControl w:val="0"/>
        <w:tabs>
          <w:tab w:val="left" w:pos="993"/>
        </w:tabs>
        <w:spacing w:after="240"/>
        <w:ind w:firstLine="709"/>
        <w:contextualSpacing/>
      </w:pPr>
      <w:r w:rsidRPr="00150335">
        <w:t>Максимальное значение показателя оценки качества по отрасли сферы культуры в субъекте Российской Федерации составляет 100 баллов.</w:t>
      </w:r>
    </w:p>
    <w:p w:rsidR="00BC1386" w:rsidRPr="00150335" w:rsidRDefault="00BC1386" w:rsidP="00420579">
      <w:pPr>
        <w:spacing w:after="240"/>
        <w:ind w:firstLine="709"/>
        <w:contextualSpacing/>
      </w:pPr>
    </w:p>
    <w:p w:rsidR="00BC1386" w:rsidRPr="00150335" w:rsidRDefault="00BC1386" w:rsidP="00420579">
      <w:pPr>
        <w:spacing w:after="240"/>
        <w:ind w:firstLine="709"/>
        <w:contextualSpacing/>
      </w:pPr>
    </w:p>
    <w:p w:rsidR="00BC1386" w:rsidRPr="00150335" w:rsidRDefault="00BC1386" w:rsidP="00420579">
      <w:pPr>
        <w:pStyle w:val="a9"/>
        <w:pageBreakBefore/>
        <w:spacing w:after="240"/>
        <w:ind w:left="0" w:firstLine="709"/>
        <w:contextualSpacing/>
        <w:jc w:val="right"/>
        <w:rPr>
          <w:rFonts w:ascii="Times New Roman" w:hAnsi="Times New Roman" w:cs="Times New Roman"/>
          <w:szCs w:val="28"/>
        </w:rPr>
      </w:pPr>
      <w:r w:rsidRPr="00150335">
        <w:rPr>
          <w:rFonts w:ascii="Times New Roman" w:hAnsi="Times New Roman" w:cs="Times New Roman"/>
          <w:szCs w:val="28"/>
        </w:rPr>
        <w:lastRenderedPageBreak/>
        <w:t>Приложение 3</w:t>
      </w:r>
    </w:p>
    <w:p w:rsidR="00BC1386" w:rsidRPr="00150335" w:rsidRDefault="00BC1386" w:rsidP="00420579">
      <w:pPr>
        <w:shd w:val="clear" w:color="auto" w:fill="FFFFFF"/>
        <w:autoSpaceDE/>
        <w:autoSpaceDN/>
        <w:adjustRightInd/>
        <w:spacing w:after="240"/>
        <w:ind w:firstLine="709"/>
        <w:contextualSpacing/>
        <w:jc w:val="center"/>
        <w:rPr>
          <w:b/>
        </w:rPr>
      </w:pPr>
      <w:r w:rsidRPr="00150335">
        <w:rPr>
          <w:b/>
        </w:rPr>
        <w:t>ПЕРЕЧЕНЬ</w:t>
      </w:r>
    </w:p>
    <w:p w:rsidR="00BC1386" w:rsidRPr="00150335" w:rsidRDefault="00BC1386" w:rsidP="00420579">
      <w:pPr>
        <w:shd w:val="clear" w:color="auto" w:fill="FFFFFF"/>
        <w:autoSpaceDE/>
        <w:autoSpaceDN/>
        <w:adjustRightInd/>
        <w:spacing w:after="240"/>
        <w:ind w:firstLine="709"/>
        <w:contextualSpacing/>
        <w:jc w:val="center"/>
        <w:rPr>
          <w:b/>
        </w:rPr>
      </w:pPr>
      <w:r w:rsidRPr="00150335">
        <w:rPr>
          <w:b/>
        </w:rPr>
        <w:t xml:space="preserve">показателей, характеризующих общие критерии </w:t>
      </w:r>
    </w:p>
    <w:p w:rsidR="00BC1386" w:rsidRPr="00150335" w:rsidRDefault="00BC1386" w:rsidP="00420579">
      <w:pPr>
        <w:shd w:val="clear" w:color="auto" w:fill="FFFFFF"/>
        <w:autoSpaceDE/>
        <w:autoSpaceDN/>
        <w:adjustRightInd/>
        <w:spacing w:after="240"/>
        <w:ind w:firstLine="709"/>
        <w:contextualSpacing/>
        <w:jc w:val="center"/>
        <w:rPr>
          <w:b/>
        </w:rPr>
      </w:pPr>
      <w:r w:rsidRPr="00150335">
        <w:rPr>
          <w:b/>
        </w:rPr>
        <w:t>оценки качества условий оказания услуг организациями культуры</w:t>
      </w:r>
    </w:p>
    <w:p w:rsidR="00BC1386" w:rsidRPr="00150335" w:rsidRDefault="00BC1386" w:rsidP="00420579">
      <w:pPr>
        <w:spacing w:after="240"/>
        <w:ind w:firstLine="709"/>
        <w:contextualSpacing/>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gridCol w:w="1418"/>
      </w:tblGrid>
      <w:tr w:rsidR="00BC1386" w:rsidRPr="00150335" w:rsidTr="0060756A">
        <w:trPr>
          <w:tblHeader/>
        </w:trPr>
        <w:tc>
          <w:tcPr>
            <w:tcW w:w="113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BC1386" w:rsidRPr="0060756A" w:rsidRDefault="00BC1386" w:rsidP="0060756A">
            <w:pPr>
              <w:pStyle w:val="afa"/>
            </w:pPr>
            <w:r w:rsidRPr="0060756A">
              <w:t>№</w:t>
            </w:r>
          </w:p>
        </w:tc>
        <w:tc>
          <w:tcPr>
            <w:tcW w:w="70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BC1386" w:rsidRPr="0060756A" w:rsidRDefault="00BC1386" w:rsidP="0060756A">
            <w:pPr>
              <w:pStyle w:val="afa"/>
            </w:pPr>
            <w:r w:rsidRPr="0060756A">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BC1386" w:rsidRPr="0060756A" w:rsidRDefault="00BC1386" w:rsidP="0060756A">
            <w:pPr>
              <w:pStyle w:val="afa"/>
            </w:pPr>
            <w:r w:rsidRPr="0060756A">
              <w:t>Способ расчета</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Пинф</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1.1. Соответствие информации о деятельности организации сферы культуры, размещенной на общедоступных информационных ресурсах, ее содержанию и порядку (форме), установленным нормативными правовыми актами:</w:t>
            </w:r>
          </w:p>
          <w:p w:rsidR="00BC1386" w:rsidRPr="0060756A" w:rsidRDefault="00BC1386" w:rsidP="0060756A">
            <w:pPr>
              <w:pStyle w:val="afa"/>
            </w:pPr>
            <w:r w:rsidRPr="0060756A">
              <w:t>- на информационных стендах в помещении организации сферы культуры;</w:t>
            </w:r>
          </w:p>
          <w:p w:rsidR="00BC1386" w:rsidRPr="0060756A" w:rsidRDefault="00BC1386" w:rsidP="0060756A">
            <w:pPr>
              <w:pStyle w:val="afa"/>
            </w:pPr>
            <w:r w:rsidRPr="0060756A">
              <w:t>- на официальном сайте организации сферы культуры в сети Интернет (далее - официальных сайтов организаций сферы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BC1386" w:rsidRPr="0060756A" w:rsidRDefault="00BC1386" w:rsidP="0060756A">
            <w:pPr>
              <w:pStyle w:val="afa"/>
            </w:pPr>
            <w:r w:rsidRPr="0060756A">
              <w:t>Формула 1.1</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Пдист</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1.2. Наличие и функционирование на официальном сайте организации информации о дистанционных способах взаимодействия с получателями услуг:</w:t>
            </w:r>
          </w:p>
          <w:p w:rsidR="00BC1386" w:rsidRPr="0060756A" w:rsidRDefault="00BC1386" w:rsidP="0060756A">
            <w:pPr>
              <w:pStyle w:val="afa"/>
            </w:pPr>
            <w:r w:rsidRPr="0060756A">
              <w:t>- телефона;</w:t>
            </w:r>
          </w:p>
          <w:p w:rsidR="00BC1386" w:rsidRPr="0060756A" w:rsidRDefault="00BC1386" w:rsidP="0060756A">
            <w:pPr>
              <w:pStyle w:val="afa"/>
            </w:pPr>
            <w:r w:rsidRPr="0060756A">
              <w:t>- электронной почты;</w:t>
            </w:r>
          </w:p>
          <w:p w:rsidR="00BC1386" w:rsidRPr="0060756A" w:rsidRDefault="00BC1386" w:rsidP="0060756A">
            <w:pPr>
              <w:pStyle w:val="afa"/>
            </w:pPr>
            <w:r w:rsidRPr="0060756A">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BC1386" w:rsidRPr="0060756A" w:rsidRDefault="00BC1386" w:rsidP="0060756A">
            <w:pPr>
              <w:pStyle w:val="afa"/>
            </w:pPr>
            <w:r w:rsidRPr="0060756A">
              <w:t xml:space="preserve">- раздела "Часто задаваемые вопросы"; </w:t>
            </w:r>
          </w:p>
          <w:p w:rsidR="00BC1386" w:rsidRPr="0060756A" w:rsidRDefault="00BC1386" w:rsidP="0060756A">
            <w:pPr>
              <w:pStyle w:val="afa"/>
            </w:pPr>
            <w:r w:rsidRPr="0060756A">
              <w:t>- технической возможности выражения получателем услуг мнения о качестве условий оказания услуг организацией сферы культуры (наличие анкеты для опроса граждан или гиперссылки на нее);</w:t>
            </w:r>
          </w:p>
          <w:p w:rsidR="00BC1386" w:rsidRPr="0060756A" w:rsidRDefault="00BC1386" w:rsidP="0060756A">
            <w:pPr>
              <w:pStyle w:val="afa"/>
            </w:pPr>
            <w:r w:rsidRPr="0060756A">
              <w:t>- иного дистанционного способа взаимодействия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Оценка путем наблюде</w:t>
            </w:r>
            <w:r w:rsidR="004D2374">
              <w:t>-</w:t>
            </w:r>
            <w:r w:rsidRPr="0060756A">
              <w:t>ния, посеще</w:t>
            </w:r>
            <w:r w:rsidR="004D2374">
              <w:t>-</w:t>
            </w:r>
            <w:r w:rsidRPr="0060756A">
              <w:t>ния учрежде</w:t>
            </w:r>
            <w:r w:rsidR="004D2374">
              <w:t>-</w:t>
            </w:r>
            <w:r w:rsidRPr="0060756A">
              <w:t>ний.</w:t>
            </w:r>
          </w:p>
          <w:p w:rsidR="00BC1386" w:rsidRPr="0060756A" w:rsidRDefault="00BC1386" w:rsidP="0060756A">
            <w:pPr>
              <w:pStyle w:val="afa"/>
            </w:pPr>
            <w:r w:rsidRPr="0060756A">
              <w:t>Формула 1.2</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Поткруд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1.3. Доля получателей услуг, удовлетворенных открытостью, полнотой и доступностью информации о деятельности организации сферы культуры, размещенной на информационных стендах в помещении организации сферы культуры, на официальном сайте организации сферы культуры в сети Интернет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Формула 1.3</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Устенд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1.3.1. Удовлетворенность качеством, полнотой и доступностью информации о деятельности организации сферы культуры, размещенной на информационных стендах в помещении организации сферы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Опрос посетите</w:t>
            </w:r>
            <w:r w:rsidR="004D2374">
              <w:t>-</w:t>
            </w:r>
            <w:r w:rsidRPr="0060756A">
              <w:t>лей</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lastRenderedPageBreak/>
              <w:t>Усайт</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1.3.2. Удовлетворенность качеством, полнотой и доступностью информации о деятельности организации сферы культуры, размещенной на официальном сайте организации сферы культуры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Опрос посетите</w:t>
            </w:r>
            <w:r w:rsidR="004D2374">
              <w:t>-</w:t>
            </w:r>
            <w:r w:rsidRPr="0060756A">
              <w:t>лей</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Пкомф</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2.1. Наличие комфортных условий для предоставления услуг:</w:t>
            </w:r>
          </w:p>
          <w:p w:rsidR="00BC1386" w:rsidRPr="0060756A" w:rsidRDefault="00BC1386" w:rsidP="0060756A">
            <w:pPr>
              <w:pStyle w:val="afa"/>
            </w:pPr>
            <w:r w:rsidRPr="0060756A">
              <w:t>- наличие комфортной зоны отдыха (ожидания), оборудованной соответствующей мебелью;</w:t>
            </w:r>
          </w:p>
          <w:p w:rsidR="00BC1386" w:rsidRPr="0060756A" w:rsidRDefault="00BC1386" w:rsidP="0060756A">
            <w:pPr>
              <w:pStyle w:val="afa"/>
            </w:pPr>
            <w:r w:rsidRPr="0060756A">
              <w:t>- наличие и понятность навигации внутри организации сферы культуры;</w:t>
            </w:r>
          </w:p>
          <w:p w:rsidR="00BC1386" w:rsidRPr="0060756A" w:rsidRDefault="00BC1386" w:rsidP="0060756A">
            <w:pPr>
              <w:pStyle w:val="afa"/>
            </w:pPr>
            <w:r w:rsidRPr="0060756A">
              <w:t>- наличие и доступность питьевой воды;</w:t>
            </w:r>
          </w:p>
          <w:p w:rsidR="00BC1386" w:rsidRPr="0060756A" w:rsidRDefault="00BC1386" w:rsidP="0060756A">
            <w:pPr>
              <w:pStyle w:val="afa"/>
            </w:pPr>
            <w:r w:rsidRPr="0060756A">
              <w:t>- наличие и доступность санитарно-гигиенических помещений;</w:t>
            </w:r>
          </w:p>
          <w:p w:rsidR="00BC1386" w:rsidRPr="0060756A" w:rsidRDefault="00BC1386" w:rsidP="0060756A">
            <w:pPr>
              <w:pStyle w:val="afa"/>
            </w:pPr>
            <w:r w:rsidRPr="0060756A">
              <w:t>- санитарное состояние помещений организации сферы культуры;</w:t>
            </w:r>
          </w:p>
          <w:p w:rsidR="00BC1386" w:rsidRPr="0060756A" w:rsidRDefault="00BC1386" w:rsidP="0060756A">
            <w:pPr>
              <w:pStyle w:val="afa"/>
            </w:pPr>
            <w:r w:rsidRPr="0060756A">
              <w:t>- транспортная доступность (возможность доехать до организации сферы культуры на общественном транспорте, наличие парковки);</w:t>
            </w:r>
          </w:p>
          <w:p w:rsidR="00BC1386" w:rsidRPr="0060756A" w:rsidRDefault="00BC1386" w:rsidP="0060756A">
            <w:pPr>
              <w:pStyle w:val="afa"/>
            </w:pPr>
            <w:r w:rsidRPr="0060756A">
              <w:t>- доступность записи на получение услуги (по телефону, на официальном сайте организации сферы культуры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сферы культуры и пр.);</w:t>
            </w:r>
          </w:p>
          <w:p w:rsidR="00BC1386" w:rsidRPr="0060756A" w:rsidRDefault="00BC1386" w:rsidP="0060756A">
            <w:pPr>
              <w:pStyle w:val="afa"/>
            </w:pPr>
            <w:r w:rsidRPr="0060756A">
              <w:t>- иные параметры комфортных условий, установленные ведомственным актом уполномоченного федерального органа исполнительной власти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Наблюде</w:t>
            </w:r>
            <w:r w:rsidR="004D2374">
              <w:t>-</w:t>
            </w:r>
            <w:r w:rsidRPr="0060756A">
              <w:t>ние, посеще</w:t>
            </w:r>
            <w:r w:rsidR="004D2374">
              <w:t>-</w:t>
            </w:r>
            <w:r w:rsidRPr="0060756A">
              <w:t>ние учрежде</w:t>
            </w:r>
            <w:r w:rsidR="004D2374">
              <w:t>-</w:t>
            </w:r>
            <w:r w:rsidRPr="0060756A">
              <w:t>ний</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Пкомф.уд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2.3. Доля получателей услуг, удовлетворенных комфортностью предоставления услуг организацией сферы культуры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BC1386" w:rsidRPr="0060756A" w:rsidRDefault="00BC1386" w:rsidP="0060756A">
            <w:pPr>
              <w:pStyle w:val="afa"/>
            </w:pPr>
            <w:r w:rsidRPr="0060756A">
              <w:t>Опрос посетите</w:t>
            </w:r>
            <w:r w:rsidR="004D2374">
              <w:t>-</w:t>
            </w:r>
            <w:r w:rsidRPr="0060756A">
              <w:t>лей. Формула 2.3</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Поргдост</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3.1.* Наличие в помещениях организации сферы культуры и на прилегающей к ней территории:</w:t>
            </w:r>
          </w:p>
          <w:p w:rsidR="00BC1386" w:rsidRPr="0060756A" w:rsidRDefault="00BC1386" w:rsidP="0060756A">
            <w:pPr>
              <w:pStyle w:val="afa"/>
            </w:pPr>
            <w:r w:rsidRPr="0060756A">
              <w:t>- оборудованных входных групп пандусами (подъемными платформами);</w:t>
            </w:r>
          </w:p>
          <w:p w:rsidR="00BC1386" w:rsidRPr="0060756A" w:rsidRDefault="00BC1386" w:rsidP="0060756A">
            <w:pPr>
              <w:pStyle w:val="afa"/>
            </w:pPr>
            <w:r w:rsidRPr="0060756A">
              <w:t>- выделенных стоянок для автотранспортных средств инвалидов;</w:t>
            </w:r>
          </w:p>
          <w:p w:rsidR="00BC1386" w:rsidRPr="0060756A" w:rsidRDefault="00BC1386" w:rsidP="0060756A">
            <w:pPr>
              <w:pStyle w:val="afa"/>
            </w:pPr>
            <w:r w:rsidRPr="0060756A">
              <w:t>- адаптированных лифтов, поручней, расширенных дверных проемов;</w:t>
            </w:r>
          </w:p>
          <w:p w:rsidR="00BC1386" w:rsidRPr="0060756A" w:rsidRDefault="00BC1386" w:rsidP="0060756A">
            <w:pPr>
              <w:pStyle w:val="afa"/>
            </w:pPr>
            <w:r w:rsidRPr="0060756A">
              <w:t>- сменных кресел-колясок;</w:t>
            </w:r>
          </w:p>
          <w:p w:rsidR="00BC1386" w:rsidRPr="0060756A" w:rsidRDefault="00BC1386" w:rsidP="0060756A">
            <w:pPr>
              <w:pStyle w:val="afa"/>
            </w:pPr>
            <w:r w:rsidRPr="0060756A">
              <w:t>- специально оборудованных санитарно-гигиенических помещений в организации сферы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Оценка путем наблюде</w:t>
            </w:r>
            <w:r w:rsidR="004D2374">
              <w:t>-</w:t>
            </w:r>
            <w:r w:rsidRPr="0060756A">
              <w:t>ния, посеще</w:t>
            </w:r>
            <w:r w:rsidR="004D2374">
              <w:t>-</w:t>
            </w:r>
            <w:r w:rsidRPr="0060756A">
              <w:t>ния учрежде</w:t>
            </w:r>
            <w:r w:rsidR="004D2374">
              <w:t>-</w:t>
            </w:r>
            <w:r w:rsidRPr="0060756A">
              <w:t>ний.</w:t>
            </w:r>
          </w:p>
          <w:p w:rsidR="00BC1386" w:rsidRPr="0060756A" w:rsidRDefault="00BC1386" w:rsidP="0060756A">
            <w:pPr>
              <w:pStyle w:val="afa"/>
            </w:pPr>
            <w:r w:rsidRPr="0060756A">
              <w:t>Формула 3.1</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lastRenderedPageBreak/>
              <w:t>Пуслугдост</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3.2. Наличие в организации сферы культуры условий доступности, позволяющи</w:t>
            </w:r>
            <w:r w:rsidR="001654A5" w:rsidRPr="0060756A">
              <w:t>е</w:t>
            </w:r>
            <w:r w:rsidRPr="0060756A">
              <w:t xml:space="preserve"> инвалидам получать услуги наравне с другими:</w:t>
            </w:r>
          </w:p>
          <w:p w:rsidR="00BC1386" w:rsidRPr="0060756A" w:rsidRDefault="00BC1386" w:rsidP="0060756A">
            <w:pPr>
              <w:pStyle w:val="afa"/>
            </w:pPr>
            <w:r w:rsidRPr="0060756A">
              <w:t>- дублирование для инвалидов по слуху и зрению звуковой и зрительной информации;</w:t>
            </w:r>
          </w:p>
          <w:p w:rsidR="00BC1386" w:rsidRPr="0060756A" w:rsidRDefault="00BC1386" w:rsidP="0060756A">
            <w:pPr>
              <w:pStyle w:val="afa"/>
            </w:pPr>
            <w:r w:rsidRPr="0060756A">
              <w:t>- дублирование надписей, знаков и иной текстовой и графической информации знаками, выполненными рельефно-точечным шрифтом Брайля;</w:t>
            </w:r>
          </w:p>
          <w:p w:rsidR="00BC1386" w:rsidRPr="0060756A" w:rsidRDefault="00BC1386" w:rsidP="0060756A">
            <w:pPr>
              <w:pStyle w:val="afa"/>
            </w:pPr>
            <w:r w:rsidRPr="0060756A">
              <w:t>- возможность предоставления инвалидам по слуху (слуху и зрению) услуг сурдопереводчика (тифлосурдопереводчика);</w:t>
            </w:r>
          </w:p>
          <w:p w:rsidR="00BC1386" w:rsidRPr="0060756A" w:rsidRDefault="00BC1386" w:rsidP="0060756A">
            <w:pPr>
              <w:pStyle w:val="afa"/>
            </w:pPr>
            <w:r w:rsidRPr="0060756A">
              <w:t>- наличие альтернативной версии официального сайта организации сферы культуры в сети "Интернет" для инвалидов по зрению;</w:t>
            </w:r>
          </w:p>
          <w:p w:rsidR="00BC1386" w:rsidRPr="0060756A" w:rsidRDefault="00BC1386" w:rsidP="0060756A">
            <w:pPr>
              <w:pStyle w:val="afa"/>
            </w:pPr>
            <w:r w:rsidRPr="0060756A">
              <w:t>- помощь, оказываемая работниками организации сферы культуры, прошедшими необходимое обучение (инструктирование) по сопровождению инвалидов в помещениях организации сферы культуры и на прилегающей территории;</w:t>
            </w:r>
          </w:p>
          <w:p w:rsidR="00BC1386" w:rsidRPr="0060756A" w:rsidRDefault="00BC1386" w:rsidP="0060756A">
            <w:pPr>
              <w:pStyle w:val="afa"/>
            </w:pPr>
            <w:r w:rsidRPr="0060756A">
              <w:t>- 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Оценка путем наблюде</w:t>
            </w:r>
            <w:r w:rsidR="004D2374">
              <w:t>-</w:t>
            </w:r>
            <w:r w:rsidRPr="0060756A">
              <w:t>ния, посеще</w:t>
            </w:r>
            <w:r w:rsidR="004D2374">
              <w:t>-</w:t>
            </w:r>
            <w:r w:rsidRPr="0060756A">
              <w:t>ния учрежде</w:t>
            </w:r>
            <w:r w:rsidR="004D2374">
              <w:t>-</w:t>
            </w:r>
            <w:r w:rsidRPr="0060756A">
              <w:t>ний.</w:t>
            </w:r>
          </w:p>
          <w:p w:rsidR="00BC1386" w:rsidRPr="0060756A" w:rsidRDefault="00BC1386" w:rsidP="0060756A">
            <w:pPr>
              <w:pStyle w:val="afa"/>
            </w:pPr>
            <w:r w:rsidRPr="0060756A">
              <w:t>Формула 3.2</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Пдостуд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3.3. 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BC1386" w:rsidRPr="0060756A" w:rsidRDefault="00BC1386" w:rsidP="0060756A">
            <w:pPr>
              <w:pStyle w:val="afa"/>
            </w:pPr>
            <w:r w:rsidRPr="0060756A">
              <w:t>Опрос посетите</w:t>
            </w:r>
            <w:r w:rsidR="004D2374">
              <w:t>-</w:t>
            </w:r>
            <w:r w:rsidRPr="0060756A">
              <w:t>лей</w:t>
            </w:r>
          </w:p>
          <w:p w:rsidR="00BC1386" w:rsidRPr="0060756A" w:rsidRDefault="00BC1386" w:rsidP="0060756A">
            <w:pPr>
              <w:pStyle w:val="afa"/>
            </w:pP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Ппкуд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4.1. Доля получателей услуг, удовлетворенных доброжелательностью, вежливостью работников организации сферы культуры, обеспечивающих первичный контакт и информирование получателя услуги при непосредственном обращении в организацию сферы культуры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Опрос посетите</w:t>
            </w:r>
            <w:r w:rsidR="004D2374">
              <w:t>-</w:t>
            </w:r>
            <w:r w:rsidRPr="0060756A">
              <w:t>лей. Формула 4.1</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Поууд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4.2. Доля получателей услуг, удовлетворенных доброжелательностью, вежливостью работников организации сферы культуры, обеспечивающих</w:t>
            </w:r>
          </w:p>
          <w:p w:rsidR="00BC1386" w:rsidRPr="0060756A" w:rsidRDefault="00BC1386" w:rsidP="0060756A">
            <w:pPr>
              <w:pStyle w:val="afa"/>
            </w:pPr>
            <w:r w:rsidRPr="0060756A">
              <w:t>непосредственное оказание услуги при обращении в организацию сферы культуры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BC1386" w:rsidRPr="0060756A" w:rsidRDefault="00BC1386" w:rsidP="0060756A">
            <w:pPr>
              <w:pStyle w:val="afa"/>
            </w:pPr>
            <w:r w:rsidRPr="0060756A">
              <w:t>Опрос посетите</w:t>
            </w:r>
            <w:r w:rsidR="004D2374">
              <w:t>-</w:t>
            </w:r>
            <w:r w:rsidRPr="0060756A">
              <w:t>лей. Формула 4.2</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Пвдуд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4.3. Доля получателей услуг, удовлетворенных доброжелательностью, вежливостью работников организации сферы культуры при использовании дистанционных форм взаимодействия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BC1386" w:rsidRPr="0060756A" w:rsidRDefault="00BC1386" w:rsidP="0060756A">
            <w:pPr>
              <w:pStyle w:val="afa"/>
            </w:pPr>
            <w:r w:rsidRPr="0060756A">
              <w:t>Опрос посетите</w:t>
            </w:r>
            <w:r w:rsidR="004D2374">
              <w:t>-</w:t>
            </w:r>
            <w:r w:rsidRPr="0060756A">
              <w:t>лей. Формула 4.3</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lastRenderedPageBreak/>
              <w:t>Преком</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 xml:space="preserve">5.1. Доля получателей услуг, которые готовы рекомендовать организацию сферы культуры родственникам и знакомым (могли бы ее рекомендовать, если бы была возможность выбора организации сферы культуры) </w:t>
            </w:r>
          </w:p>
          <w:p w:rsidR="00BC1386" w:rsidRPr="0060756A" w:rsidRDefault="00BC1386" w:rsidP="0060756A">
            <w:pPr>
              <w:pStyle w:val="afa"/>
            </w:pPr>
            <w:r w:rsidRPr="0060756A">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Опрос посетите</w:t>
            </w:r>
            <w:r w:rsidR="004D2374">
              <w:t>-</w:t>
            </w:r>
            <w:r w:rsidRPr="0060756A">
              <w:t>лей. Формула 5.1</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Поууд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5.2. Удовлетворенность получателей услуг организационными условиями оказания услуг, например:</w:t>
            </w:r>
          </w:p>
          <w:p w:rsidR="00BC1386" w:rsidRPr="0060756A" w:rsidRDefault="00BC1386" w:rsidP="0060756A">
            <w:pPr>
              <w:pStyle w:val="afa"/>
            </w:pPr>
            <w:r w:rsidRPr="0060756A">
              <w:t>- наличием и понятностью навигации внутри организации сферы культуры;</w:t>
            </w:r>
          </w:p>
          <w:p w:rsidR="00BC1386" w:rsidRPr="0060756A" w:rsidRDefault="00BC1386" w:rsidP="0060756A">
            <w:pPr>
              <w:pStyle w:val="afa"/>
            </w:pPr>
            <w:r w:rsidRPr="0060756A">
              <w:t>- графиком работы организации сферы культуры (подразделения, отдельных специалистов, графиком прихода социального работника на дом и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Опрос посетите</w:t>
            </w:r>
            <w:r w:rsidR="004D2374">
              <w:t>-</w:t>
            </w:r>
            <w:r w:rsidRPr="0060756A">
              <w:t>лей. Формула 5.2</w:t>
            </w:r>
          </w:p>
        </w:tc>
      </w:tr>
      <w:tr w:rsidR="00BC1386" w:rsidRPr="00150335" w:rsidTr="0060756A">
        <w:tc>
          <w:tcPr>
            <w:tcW w:w="1135" w:type="dxa"/>
            <w:tcBorders>
              <w:top w:val="single" w:sz="4" w:space="0" w:color="auto"/>
              <w:left w:val="single" w:sz="4" w:space="0" w:color="auto"/>
              <w:bottom w:val="single" w:sz="4" w:space="0" w:color="auto"/>
              <w:right w:val="single" w:sz="4" w:space="0" w:color="auto"/>
            </w:tcBorders>
            <w:vAlign w:val="center"/>
            <w:hideMark/>
          </w:tcPr>
          <w:p w:rsidR="00BC1386" w:rsidRPr="0060756A" w:rsidRDefault="00BC1386" w:rsidP="0060756A">
            <w:pPr>
              <w:pStyle w:val="afa"/>
            </w:pPr>
            <w:r w:rsidRPr="0060756A">
              <w:t>Пуд</w:t>
            </w:r>
          </w:p>
        </w:tc>
        <w:tc>
          <w:tcPr>
            <w:tcW w:w="7087" w:type="dxa"/>
            <w:tcBorders>
              <w:top w:val="single" w:sz="4" w:space="0" w:color="auto"/>
              <w:left w:val="single" w:sz="4" w:space="0" w:color="auto"/>
              <w:bottom w:val="single" w:sz="4" w:space="0" w:color="auto"/>
              <w:right w:val="single" w:sz="4" w:space="0" w:color="auto"/>
            </w:tcBorders>
            <w:hideMark/>
          </w:tcPr>
          <w:p w:rsidR="00BC1386" w:rsidRPr="0060756A" w:rsidRDefault="00BC1386" w:rsidP="0060756A">
            <w:pPr>
              <w:pStyle w:val="afa"/>
            </w:pPr>
            <w:r w:rsidRPr="0060756A">
              <w:t xml:space="preserve">5.3. Доля получателей услуг, удовлетворенных в целом условиями оказания услуг в организации сферы культуры </w:t>
            </w:r>
          </w:p>
          <w:p w:rsidR="00BC1386" w:rsidRPr="0060756A" w:rsidRDefault="00BC1386" w:rsidP="0060756A">
            <w:pPr>
              <w:pStyle w:val="afa"/>
            </w:pPr>
            <w:r w:rsidRPr="0060756A">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BC1386" w:rsidRPr="0060756A" w:rsidRDefault="00BC1386" w:rsidP="0060756A">
            <w:pPr>
              <w:pStyle w:val="afa"/>
            </w:pPr>
            <w:r w:rsidRPr="0060756A">
              <w:t>Опрос посетите</w:t>
            </w:r>
            <w:r w:rsidR="004D2374">
              <w:t>-</w:t>
            </w:r>
            <w:r w:rsidRPr="0060756A">
              <w:t>лей. Формула 5.3</w:t>
            </w:r>
          </w:p>
        </w:tc>
      </w:tr>
    </w:tbl>
    <w:p w:rsidR="00BC1386" w:rsidRPr="00150335" w:rsidRDefault="00BC1386" w:rsidP="00420579">
      <w:pPr>
        <w:spacing w:after="240"/>
        <w:ind w:firstLine="709"/>
        <w:contextualSpacing/>
      </w:pPr>
    </w:p>
    <w:p w:rsidR="00BC1386" w:rsidRPr="00150335" w:rsidRDefault="00BC1386" w:rsidP="00420579">
      <w:pPr>
        <w:spacing w:after="240"/>
        <w:ind w:firstLine="709"/>
        <w:contextualSpacing/>
      </w:pPr>
      <w:r w:rsidRPr="00150335">
        <w:t>* Для учреждений, помещения которых расположены в объектах культурного наследия, согласно приказу Министерства 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необходимо проверить наличие:</w:t>
      </w:r>
    </w:p>
    <w:p w:rsidR="00BC1386" w:rsidRPr="00150335" w:rsidRDefault="00BC1386" w:rsidP="00420579">
      <w:pPr>
        <w:spacing w:after="240"/>
        <w:ind w:firstLine="709"/>
        <w:contextualSpacing/>
      </w:pPr>
    </w:p>
    <w:p w:rsidR="00BC1386" w:rsidRPr="00150335" w:rsidRDefault="00BC1386" w:rsidP="00420579">
      <w:pPr>
        <w:spacing w:after="240"/>
        <w:ind w:firstLine="709"/>
        <w:contextualSpacing/>
        <w:rPr>
          <w:b/>
        </w:rPr>
      </w:pPr>
      <w:r w:rsidRPr="00150335">
        <w:rPr>
          <w:b/>
        </w:rPr>
        <w:t>1. при организации размещения специальных мест для транспорта инвалидов:</w:t>
      </w:r>
    </w:p>
    <w:p w:rsidR="00BC1386" w:rsidRPr="00150335" w:rsidRDefault="00BC1386" w:rsidP="00420579">
      <w:pPr>
        <w:spacing w:after="240"/>
        <w:ind w:firstLine="709"/>
        <w:contextualSpacing/>
      </w:pPr>
      <w:r w:rsidRPr="00150335">
        <w:t>1.</w:t>
      </w:r>
      <w:r w:rsidRPr="00150335">
        <w:tab/>
        <w:t>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BC1386" w:rsidRPr="00150335" w:rsidRDefault="00BC1386" w:rsidP="00420579">
      <w:pPr>
        <w:spacing w:after="240"/>
        <w:ind w:firstLine="709"/>
        <w:contextualSpacing/>
      </w:pPr>
      <w:r w:rsidRPr="00150335">
        <w:t>2.</w:t>
      </w:r>
      <w:r w:rsidRPr="00150335">
        <w:tab/>
        <w:t>обозначение специальных парковочных мест наземной разметкой с обозначением как на поверхности парковки, так и с помощью вертикального знака;</w:t>
      </w:r>
    </w:p>
    <w:p w:rsidR="00BC1386" w:rsidRPr="00150335" w:rsidRDefault="00BC1386" w:rsidP="00420579">
      <w:pPr>
        <w:spacing w:after="240"/>
        <w:ind w:firstLine="709"/>
        <w:contextualSpacing/>
      </w:pPr>
      <w:r w:rsidRPr="00150335">
        <w:t>3.</w:t>
      </w:r>
      <w:r w:rsidRPr="00150335">
        <w:tab/>
        <w:t>создание системы управления/наблюдения, чтобы выделенные специальные парковочные места использовались только инвалидами;</w:t>
      </w:r>
    </w:p>
    <w:p w:rsidR="00BC1386" w:rsidRPr="00150335" w:rsidRDefault="00BC1386" w:rsidP="00420579">
      <w:pPr>
        <w:spacing w:after="240"/>
        <w:ind w:firstLine="709"/>
        <w:contextualSpacing/>
      </w:pPr>
      <w:r w:rsidRPr="00150335">
        <w:t>4.</w:t>
      </w:r>
      <w:r w:rsidRPr="00150335">
        <w:tab/>
        <w:t>расположение специальных парковочных мест как можно ближе к входу в сооружение;</w:t>
      </w:r>
    </w:p>
    <w:p w:rsidR="00BC1386" w:rsidRPr="00150335" w:rsidRDefault="00BC1386" w:rsidP="00420579">
      <w:pPr>
        <w:spacing w:after="240"/>
        <w:ind w:firstLine="709"/>
        <w:contextualSpacing/>
      </w:pPr>
      <w:r w:rsidRPr="00150335">
        <w:t>5.</w:t>
      </w:r>
      <w:r w:rsidRPr="00150335">
        <w:tab/>
        <w:t>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BC1386" w:rsidRPr="00150335" w:rsidRDefault="00BC1386" w:rsidP="00420579">
      <w:pPr>
        <w:spacing w:after="240"/>
        <w:ind w:firstLine="709"/>
        <w:contextualSpacing/>
      </w:pPr>
      <w:r w:rsidRPr="00150335">
        <w:lastRenderedPageBreak/>
        <w:t>6.</w:t>
      </w:r>
      <w:r w:rsidRPr="00150335">
        <w:tab/>
        <w:t>оборудование выхода со специальных парковочных мест бордюрными пандусами, расположенными в непосредственной близости от них;</w:t>
      </w:r>
    </w:p>
    <w:p w:rsidR="00BC1386" w:rsidRPr="00150335" w:rsidRDefault="00BC1386" w:rsidP="00420579">
      <w:pPr>
        <w:spacing w:after="240"/>
        <w:ind w:firstLine="709"/>
        <w:contextualSpacing/>
      </w:pPr>
      <w:r w:rsidRPr="00150335">
        <w:t>7.</w:t>
      </w:r>
      <w:r w:rsidRPr="00150335">
        <w:tab/>
        <w:t>дублирование элементов управления шлагбаумом с помощью голоса альтернативными средствами для инвалидов с нарушениями слуха и речи;</w:t>
      </w:r>
    </w:p>
    <w:p w:rsidR="00BC1386" w:rsidRPr="00150335" w:rsidRDefault="00BC1386" w:rsidP="00420579">
      <w:pPr>
        <w:spacing w:after="240"/>
        <w:ind w:firstLine="709"/>
        <w:contextualSpacing/>
      </w:pPr>
      <w:r w:rsidRPr="00150335">
        <w:t>8.</w:t>
      </w:r>
      <w:r w:rsidRPr="00150335">
        <w:tab/>
        <w:t>оборудование зоны посадки/высадки из транспорта, расположенной в непосредственной близости от главного входа.</w:t>
      </w:r>
    </w:p>
    <w:p w:rsidR="00BC1386" w:rsidRPr="00150335" w:rsidRDefault="00BC1386" w:rsidP="00420579">
      <w:pPr>
        <w:spacing w:after="240"/>
        <w:ind w:firstLine="709"/>
        <w:contextualSpacing/>
      </w:pPr>
    </w:p>
    <w:p w:rsidR="00BC1386" w:rsidRPr="00150335" w:rsidRDefault="00BC1386" w:rsidP="00420579">
      <w:pPr>
        <w:spacing w:after="240"/>
        <w:ind w:firstLine="709"/>
        <w:contextualSpacing/>
        <w:rPr>
          <w:b/>
        </w:rPr>
      </w:pPr>
      <w:r w:rsidRPr="00150335">
        <w:rPr>
          <w:b/>
        </w:rPr>
        <w:t>2. при планировании и организации пешеходных путей движения:</w:t>
      </w:r>
    </w:p>
    <w:p w:rsidR="00BC1386" w:rsidRPr="00150335" w:rsidRDefault="00BC1386" w:rsidP="00420579">
      <w:pPr>
        <w:spacing w:after="240"/>
        <w:ind w:firstLine="709"/>
        <w:contextualSpacing/>
      </w:pPr>
      <w:r w:rsidRPr="00150335">
        <w:t>1.</w:t>
      </w:r>
      <w:r w:rsidRPr="00150335">
        <w:tab/>
        <w:t>оборудование ориентиров вдоль пути следования, помогающих найти дорогу;</w:t>
      </w:r>
    </w:p>
    <w:p w:rsidR="00BC1386" w:rsidRPr="00150335" w:rsidRDefault="00BC1386" w:rsidP="00420579">
      <w:pPr>
        <w:spacing w:after="240"/>
        <w:ind w:firstLine="709"/>
        <w:contextualSpacing/>
      </w:pPr>
      <w:r w:rsidRPr="00150335">
        <w:t>2.</w:t>
      </w:r>
      <w:r w:rsidRPr="00150335">
        <w:tab/>
        <w:t>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BC1386" w:rsidRPr="00150335" w:rsidRDefault="00BC1386" w:rsidP="00420579">
      <w:pPr>
        <w:spacing w:after="240"/>
        <w:ind w:firstLine="709"/>
        <w:contextualSpacing/>
      </w:pPr>
      <w:r w:rsidRPr="00150335">
        <w:t>3.</w:t>
      </w:r>
      <w:r w:rsidRPr="00150335">
        <w:tab/>
        <w:t>обеспечение альтернативного способа преодоления перепада высот с помощью ступеней;</w:t>
      </w:r>
    </w:p>
    <w:p w:rsidR="00BC1386" w:rsidRPr="00150335" w:rsidRDefault="00BC1386" w:rsidP="00420579">
      <w:pPr>
        <w:spacing w:after="240"/>
        <w:ind w:firstLine="709"/>
        <w:contextualSpacing/>
      </w:pPr>
      <w:r w:rsidRPr="00150335">
        <w:t>4.</w:t>
      </w:r>
      <w:r w:rsidRPr="00150335">
        <w:tab/>
        <w:t>использование предупреждающих и направляющих элементов информирования для инвалидов с нарушением зрения.</w:t>
      </w:r>
    </w:p>
    <w:p w:rsidR="00BC1386" w:rsidRPr="00150335" w:rsidRDefault="00BC1386" w:rsidP="00420579">
      <w:pPr>
        <w:spacing w:after="240"/>
        <w:ind w:firstLine="709"/>
        <w:contextualSpacing/>
      </w:pPr>
    </w:p>
    <w:p w:rsidR="00BC1386" w:rsidRPr="00150335" w:rsidRDefault="00BC1386" w:rsidP="00420579">
      <w:pPr>
        <w:spacing w:after="240"/>
        <w:ind w:firstLine="709"/>
        <w:contextualSpacing/>
        <w:rPr>
          <w:b/>
        </w:rPr>
      </w:pPr>
      <w:r w:rsidRPr="00150335">
        <w:rPr>
          <w:b/>
        </w:rPr>
        <w:t>3. при оборудовании входа в здание - объект культурного наследия или на его территорию:</w:t>
      </w:r>
    </w:p>
    <w:p w:rsidR="00BC1386" w:rsidRPr="00150335" w:rsidRDefault="00BC1386" w:rsidP="00420579">
      <w:pPr>
        <w:spacing w:after="240"/>
        <w:ind w:firstLine="709"/>
        <w:contextualSpacing/>
      </w:pPr>
      <w:r w:rsidRPr="00150335">
        <w:t>1.</w:t>
      </w:r>
      <w:r w:rsidRPr="00150335">
        <w:tab/>
        <w:t>оборудование входа ровной площадкой непосредственно перед входной дверью, для обеспечения его доступности для инвалидов на креслах-колясках;</w:t>
      </w:r>
    </w:p>
    <w:p w:rsidR="00BC1386" w:rsidRPr="00150335" w:rsidRDefault="00BC1386" w:rsidP="00420579">
      <w:pPr>
        <w:spacing w:after="240"/>
        <w:ind w:firstLine="709"/>
        <w:contextualSpacing/>
      </w:pPr>
      <w:r w:rsidRPr="00150335">
        <w:t>2.</w:t>
      </w:r>
      <w:r w:rsidRPr="00150335">
        <w:tab/>
        <w:t>расположение входной двери в сочетании с направлением пути подхода;</w:t>
      </w:r>
    </w:p>
    <w:p w:rsidR="00BC1386" w:rsidRPr="00150335" w:rsidRDefault="00BC1386" w:rsidP="00420579">
      <w:pPr>
        <w:spacing w:after="240"/>
        <w:ind w:firstLine="709"/>
        <w:contextualSpacing/>
      </w:pPr>
      <w:r w:rsidRPr="00150335">
        <w:t>3.</w:t>
      </w:r>
      <w:r w:rsidRPr="00150335">
        <w:tab/>
        <w:t>наличие альтернативного пути движения в случае установки на входе рамочных металлоискателей;</w:t>
      </w:r>
    </w:p>
    <w:p w:rsidR="00BC1386" w:rsidRPr="00150335" w:rsidRDefault="00BC1386" w:rsidP="00420579">
      <w:pPr>
        <w:spacing w:after="240"/>
        <w:ind w:firstLine="709"/>
        <w:contextualSpacing/>
      </w:pPr>
      <w:r w:rsidRPr="00150335">
        <w:t>4.</w:t>
      </w:r>
      <w:r w:rsidRPr="00150335">
        <w:tab/>
        <w:t>устройство входного вестибюля с учетом предоставления инвалиду в кресле-коляске возможности ее использования.</w:t>
      </w:r>
    </w:p>
    <w:p w:rsidR="00BC1386" w:rsidRPr="00150335" w:rsidRDefault="00BC1386" w:rsidP="00420579">
      <w:pPr>
        <w:spacing w:after="240"/>
        <w:ind w:firstLine="709"/>
        <w:contextualSpacing/>
      </w:pPr>
    </w:p>
    <w:p w:rsidR="00BC1386" w:rsidRPr="00150335" w:rsidRDefault="00BC1386" w:rsidP="00420579">
      <w:pPr>
        <w:spacing w:after="240"/>
        <w:ind w:firstLine="709"/>
        <w:contextualSpacing/>
        <w:rPr>
          <w:b/>
        </w:rPr>
      </w:pPr>
      <w:r w:rsidRPr="00150335">
        <w:rPr>
          <w:b/>
        </w:rPr>
        <w:t>4. при организации путей движения на объекте культурного наследия:</w:t>
      </w:r>
    </w:p>
    <w:p w:rsidR="00BC1386" w:rsidRPr="00150335" w:rsidRDefault="00BC1386" w:rsidP="00420579">
      <w:pPr>
        <w:spacing w:after="240"/>
        <w:ind w:firstLine="709"/>
        <w:contextualSpacing/>
      </w:pPr>
      <w:r w:rsidRPr="00150335">
        <w:t>1.</w:t>
      </w:r>
      <w:r w:rsidRPr="00150335">
        <w:tab/>
        <w:t>использование визуально отличающегося цвета поверхности пандуса от цвета горизонтальной площадки;</w:t>
      </w:r>
    </w:p>
    <w:p w:rsidR="00BC1386" w:rsidRPr="00150335" w:rsidRDefault="00BC1386" w:rsidP="00420579">
      <w:pPr>
        <w:spacing w:after="240"/>
        <w:ind w:firstLine="709"/>
        <w:contextualSpacing/>
      </w:pPr>
      <w:r w:rsidRPr="00150335">
        <w:t>2.</w:t>
      </w:r>
      <w:r w:rsidRPr="00150335">
        <w:tab/>
        <w:t>прочное закрепление противоскользящей поверхности пандусов;</w:t>
      </w:r>
    </w:p>
    <w:p w:rsidR="00BC1386" w:rsidRPr="00150335" w:rsidRDefault="00BC1386" w:rsidP="00420579">
      <w:pPr>
        <w:spacing w:after="240"/>
        <w:ind w:firstLine="709"/>
        <w:contextualSpacing/>
      </w:pPr>
      <w:r w:rsidRPr="00150335">
        <w:t>3.</w:t>
      </w:r>
      <w:r w:rsidRPr="00150335">
        <w:tab/>
        <w:t>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rsidR="00BC1386" w:rsidRPr="00150335" w:rsidRDefault="00BC1386" w:rsidP="00420579">
      <w:pPr>
        <w:spacing w:after="240"/>
        <w:ind w:firstLine="709"/>
        <w:contextualSpacing/>
      </w:pPr>
    </w:p>
    <w:p w:rsidR="00BC1386" w:rsidRPr="00150335" w:rsidRDefault="00BC1386" w:rsidP="00420579">
      <w:pPr>
        <w:pStyle w:val="a9"/>
        <w:pageBreakBefore/>
        <w:spacing w:after="240"/>
        <w:ind w:left="0" w:firstLine="709"/>
        <w:contextualSpacing/>
        <w:jc w:val="right"/>
        <w:rPr>
          <w:rFonts w:ascii="Times New Roman" w:hAnsi="Times New Roman" w:cs="Times New Roman"/>
          <w:szCs w:val="28"/>
        </w:rPr>
      </w:pPr>
      <w:bookmarkStart w:id="10" w:name="_Toc2604222"/>
      <w:r w:rsidRPr="00150335">
        <w:rPr>
          <w:rFonts w:ascii="Times New Roman" w:hAnsi="Times New Roman" w:cs="Times New Roman"/>
          <w:szCs w:val="28"/>
        </w:rPr>
        <w:lastRenderedPageBreak/>
        <w:t>Приложение 4</w:t>
      </w:r>
    </w:p>
    <w:bookmarkEnd w:id="10"/>
    <w:p w:rsidR="00BC1386" w:rsidRPr="0060756A" w:rsidRDefault="00BC1386" w:rsidP="0060756A">
      <w:pPr>
        <w:pStyle w:val="11"/>
        <w:keepNext w:val="0"/>
        <w:keepLines w:val="0"/>
        <w:pageBreakBefore w:val="0"/>
        <w:widowControl w:val="0"/>
        <w:spacing w:before="0"/>
        <w:ind w:firstLine="709"/>
        <w:contextualSpacing/>
        <w:jc w:val="center"/>
        <w:rPr>
          <w:rFonts w:ascii="Times New Roman" w:hAnsi="Times New Roman" w:cs="Times New Roman"/>
          <w:b w:val="0"/>
          <w:sz w:val="28"/>
        </w:rPr>
      </w:pPr>
      <w:r w:rsidRPr="0060756A">
        <w:rPr>
          <w:rFonts w:ascii="Times New Roman" w:hAnsi="Times New Roman" w:cs="Times New Roman"/>
          <w:b w:val="0"/>
          <w:sz w:val="28"/>
        </w:rPr>
        <w:t>Анкета для опроса получателей услуг</w:t>
      </w:r>
      <w:r w:rsidRPr="0060756A">
        <w:rPr>
          <w:rFonts w:ascii="Times New Roman" w:hAnsi="Times New Roman" w:cs="Times New Roman"/>
          <w:b w:val="0"/>
          <w:sz w:val="28"/>
        </w:rPr>
        <w:br/>
        <w:t xml:space="preserve"> о качестве условий оказания услуг организациями культуры</w:t>
      </w:r>
    </w:p>
    <w:p w:rsidR="00BC1386" w:rsidRPr="0060756A" w:rsidRDefault="00BC1386" w:rsidP="0060756A">
      <w:pPr>
        <w:widowControl w:val="0"/>
        <w:ind w:firstLine="709"/>
        <w:contextualSpacing/>
      </w:pPr>
    </w:p>
    <w:p w:rsidR="00BC1386" w:rsidRPr="0060756A" w:rsidRDefault="00BC1386" w:rsidP="0060756A">
      <w:pPr>
        <w:widowControl w:val="0"/>
        <w:ind w:firstLine="709"/>
        <w:contextualSpacing/>
        <w:rPr>
          <w:bCs w:val="0"/>
        </w:rPr>
      </w:pPr>
    </w:p>
    <w:p w:rsidR="00BC1386" w:rsidRPr="0060756A" w:rsidRDefault="00BC1386" w:rsidP="0060756A">
      <w:pPr>
        <w:pStyle w:val="ConsPlusNormal"/>
        <w:widowControl w:val="0"/>
        <w:ind w:firstLine="709"/>
        <w:contextualSpacing/>
        <w:jc w:val="center"/>
        <w:rPr>
          <w:rFonts w:ascii="Times New Roman" w:hAnsi="Times New Roman" w:cs="Times New Roman"/>
          <w:sz w:val="28"/>
          <w:szCs w:val="28"/>
        </w:rPr>
      </w:pPr>
      <w:r w:rsidRPr="0060756A">
        <w:rPr>
          <w:rFonts w:ascii="Times New Roman" w:hAnsi="Times New Roman" w:cs="Times New Roman"/>
          <w:sz w:val="28"/>
          <w:szCs w:val="28"/>
        </w:rPr>
        <w:t>Уважаемый участник опроса!</w:t>
      </w:r>
    </w:p>
    <w:p w:rsidR="00BC1386" w:rsidRPr="0060756A" w:rsidRDefault="00BC1386" w:rsidP="0060756A">
      <w:pPr>
        <w:pStyle w:val="ConsPlusNormal"/>
        <w:widowControl w:val="0"/>
        <w:ind w:firstLine="709"/>
        <w:contextualSpacing/>
        <w:jc w:val="center"/>
        <w:rPr>
          <w:rFonts w:ascii="Times New Roman" w:hAnsi="Times New Roman" w:cs="Times New Roman"/>
          <w:sz w:val="28"/>
          <w:szCs w:val="28"/>
        </w:rPr>
      </w:pPr>
    </w:p>
    <w:p w:rsidR="00BC1386" w:rsidRPr="0060756A" w:rsidRDefault="00BC1386" w:rsidP="0060756A">
      <w:pPr>
        <w:widowControl w:val="0"/>
        <w:ind w:firstLine="709"/>
        <w:contextualSpacing/>
        <w:rPr>
          <w:bCs w:val="0"/>
        </w:rPr>
      </w:pPr>
      <w:r w:rsidRPr="0060756A">
        <w:rPr>
          <w:bCs w:val="0"/>
        </w:rPr>
        <w:t>Опрос проводится в целях выявления мнения граждан о качестве условий оказания услуг учреждениями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BC1386" w:rsidRPr="0060756A" w:rsidRDefault="00BC1386" w:rsidP="0060756A">
      <w:pPr>
        <w:ind w:firstLine="709"/>
        <w:contextualSpacing/>
        <w:rPr>
          <w:bCs w:val="0"/>
        </w:rPr>
      </w:pPr>
      <w:r w:rsidRPr="0060756A">
        <w:rPr>
          <w:bCs w:val="0"/>
        </w:rPr>
        <w:t>Конфиденциальность высказанного Вами мнения о качестве условий оказания услуг учреждениями культуры гарантируется.</w:t>
      </w:r>
    </w:p>
    <w:p w:rsidR="00BC1386" w:rsidRPr="0060756A" w:rsidRDefault="00BC1386" w:rsidP="0060756A">
      <w:pPr>
        <w:pStyle w:val="ConsPlusNormal"/>
        <w:ind w:firstLine="709"/>
        <w:contextualSpacing/>
        <w:jc w:val="both"/>
        <w:rPr>
          <w:rFonts w:ascii="Times New Roman" w:hAnsi="Times New Roman" w:cs="Times New Roman"/>
          <w:sz w:val="28"/>
          <w:szCs w:val="28"/>
        </w:rPr>
      </w:pPr>
    </w:p>
    <w:p w:rsidR="00BC1386" w:rsidRPr="0060756A" w:rsidRDefault="00BC1386" w:rsidP="0060756A">
      <w:pPr>
        <w:pStyle w:val="Default"/>
        <w:ind w:firstLine="709"/>
        <w:contextualSpacing/>
        <w:rPr>
          <w:sz w:val="28"/>
          <w:szCs w:val="28"/>
        </w:rPr>
      </w:pPr>
      <w:r w:rsidRPr="0060756A">
        <w:rPr>
          <w:sz w:val="28"/>
          <w:szCs w:val="28"/>
        </w:rPr>
        <w:t>Наименование организации: ___________________________________________________________________</w:t>
      </w:r>
    </w:p>
    <w:p w:rsidR="00BC1386" w:rsidRPr="0060756A" w:rsidRDefault="00BC1386" w:rsidP="0060756A">
      <w:pPr>
        <w:pStyle w:val="Default"/>
        <w:ind w:firstLine="709"/>
        <w:contextualSpacing/>
        <w:rPr>
          <w:sz w:val="28"/>
          <w:szCs w:val="28"/>
        </w:rPr>
      </w:pPr>
      <w:r w:rsidRPr="0060756A">
        <w:rPr>
          <w:sz w:val="28"/>
          <w:szCs w:val="28"/>
        </w:rPr>
        <w:t>Дата и время проведения опроса: ___________________________________________________________________</w:t>
      </w:r>
    </w:p>
    <w:p w:rsidR="00BC1386" w:rsidRPr="0060756A" w:rsidRDefault="00BC1386" w:rsidP="0060756A">
      <w:pPr>
        <w:pStyle w:val="Default"/>
        <w:ind w:firstLine="709"/>
        <w:contextualSpacing/>
        <w:rPr>
          <w:sz w:val="28"/>
          <w:szCs w:val="28"/>
        </w:rPr>
      </w:pPr>
      <w:r w:rsidRPr="0060756A">
        <w:rPr>
          <w:sz w:val="28"/>
          <w:szCs w:val="28"/>
        </w:rPr>
        <w:t>№ аудиозаписи опроса ___________________________________________________________________</w:t>
      </w:r>
    </w:p>
    <w:p w:rsidR="00BC1386" w:rsidRPr="0060756A" w:rsidRDefault="00BC1386" w:rsidP="0060756A">
      <w:pPr>
        <w:pStyle w:val="Default"/>
        <w:ind w:firstLine="709"/>
        <w:contextualSpacing/>
        <w:rPr>
          <w:sz w:val="28"/>
          <w:szCs w:val="28"/>
        </w:rPr>
      </w:pPr>
      <w:r w:rsidRPr="0060756A">
        <w:rPr>
          <w:sz w:val="28"/>
          <w:szCs w:val="28"/>
        </w:rPr>
        <w:t>ФИО эксперта ___________________________________________________________________</w:t>
      </w:r>
    </w:p>
    <w:p w:rsidR="00BC1386" w:rsidRPr="0060756A" w:rsidRDefault="00BC1386" w:rsidP="0060756A">
      <w:pPr>
        <w:pStyle w:val="ConsPlusNormal"/>
        <w:ind w:firstLine="709"/>
        <w:contextualSpacing/>
        <w:jc w:val="right"/>
        <w:rPr>
          <w:rFonts w:ascii="Times New Roman" w:hAnsi="Times New Roman" w:cs="Times New Roman"/>
          <w:sz w:val="28"/>
          <w:szCs w:val="28"/>
        </w:rPr>
      </w:pPr>
    </w:p>
    <w:p w:rsidR="00BC1386" w:rsidRPr="0060756A" w:rsidRDefault="00BC1386" w:rsidP="0060756A">
      <w:pPr>
        <w:numPr>
          <w:ilvl w:val="0"/>
          <w:numId w:val="24"/>
        </w:numPr>
        <w:tabs>
          <w:tab w:val="left" w:pos="0"/>
          <w:tab w:val="left" w:pos="1276"/>
        </w:tabs>
        <w:autoSpaceDE/>
        <w:autoSpaceDN/>
        <w:adjustRightInd/>
        <w:ind w:left="0" w:firstLine="709"/>
        <w:contextualSpacing/>
        <w:jc w:val="left"/>
      </w:pPr>
      <w:r w:rsidRPr="0060756A">
        <w:t>Укажите к какой группе Вы относитесь?</w:t>
      </w:r>
    </w:p>
    <w:p w:rsidR="00BC1386" w:rsidRPr="0060756A" w:rsidRDefault="00BC1386" w:rsidP="0060756A">
      <w:pPr>
        <w:numPr>
          <w:ilvl w:val="0"/>
          <w:numId w:val="23"/>
        </w:numPr>
        <w:tabs>
          <w:tab w:val="clear" w:pos="928"/>
          <w:tab w:val="left" w:pos="567"/>
        </w:tabs>
        <w:autoSpaceDE/>
        <w:autoSpaceDN/>
        <w:adjustRightInd/>
        <w:ind w:left="0" w:firstLine="709"/>
        <w:contextualSpacing/>
      </w:pPr>
      <w:r w:rsidRPr="0060756A">
        <w:t>Пожилые граждане</w:t>
      </w:r>
    </w:p>
    <w:p w:rsidR="00BC1386" w:rsidRPr="0060756A" w:rsidRDefault="00BC1386" w:rsidP="0060756A">
      <w:pPr>
        <w:numPr>
          <w:ilvl w:val="0"/>
          <w:numId w:val="23"/>
        </w:numPr>
        <w:tabs>
          <w:tab w:val="clear" w:pos="928"/>
          <w:tab w:val="left" w:pos="567"/>
        </w:tabs>
        <w:autoSpaceDE/>
        <w:autoSpaceDN/>
        <w:adjustRightInd/>
        <w:ind w:left="0" w:firstLine="709"/>
        <w:contextualSpacing/>
      </w:pPr>
      <w:r w:rsidRPr="0060756A">
        <w:t>Семья, имеющая в своем составе детей с ограниченными умственными и физическими возможностями, ребенка-инвалида</w:t>
      </w:r>
    </w:p>
    <w:p w:rsidR="00BC1386" w:rsidRPr="0060756A" w:rsidRDefault="00BC1386" w:rsidP="0060756A">
      <w:pPr>
        <w:numPr>
          <w:ilvl w:val="0"/>
          <w:numId w:val="23"/>
        </w:numPr>
        <w:tabs>
          <w:tab w:val="clear" w:pos="928"/>
          <w:tab w:val="left" w:pos="567"/>
        </w:tabs>
        <w:autoSpaceDE/>
        <w:autoSpaceDN/>
        <w:adjustRightInd/>
        <w:ind w:left="0" w:firstLine="709"/>
        <w:contextualSpacing/>
      </w:pPr>
      <w:r w:rsidRPr="0060756A">
        <w:t>Семья, имеющая на попечении детей-сирот и детей, оставшихся без попечения родителей</w:t>
      </w:r>
    </w:p>
    <w:p w:rsidR="00BC1386" w:rsidRPr="0060756A" w:rsidRDefault="00BC1386" w:rsidP="0060756A">
      <w:pPr>
        <w:numPr>
          <w:ilvl w:val="0"/>
          <w:numId w:val="23"/>
        </w:numPr>
        <w:tabs>
          <w:tab w:val="clear" w:pos="928"/>
          <w:tab w:val="left" w:pos="567"/>
        </w:tabs>
        <w:autoSpaceDE/>
        <w:autoSpaceDN/>
        <w:adjustRightInd/>
        <w:ind w:left="0" w:firstLine="709"/>
        <w:contextualSpacing/>
      </w:pPr>
      <w:r w:rsidRPr="0060756A">
        <w:t>Семья, находящаяся в социально опасном положении</w:t>
      </w:r>
    </w:p>
    <w:p w:rsidR="00BC1386" w:rsidRPr="0060756A" w:rsidRDefault="00BC1386" w:rsidP="0060756A">
      <w:pPr>
        <w:numPr>
          <w:ilvl w:val="0"/>
          <w:numId w:val="23"/>
        </w:numPr>
        <w:tabs>
          <w:tab w:val="clear" w:pos="928"/>
          <w:tab w:val="left" w:pos="567"/>
        </w:tabs>
        <w:autoSpaceDE/>
        <w:autoSpaceDN/>
        <w:adjustRightInd/>
        <w:ind w:left="0" w:firstLine="709"/>
        <w:contextualSpacing/>
      </w:pPr>
      <w:r w:rsidRPr="0060756A">
        <w:t>Инвалиды</w:t>
      </w:r>
    </w:p>
    <w:p w:rsidR="00BC1386" w:rsidRPr="0060756A" w:rsidRDefault="00BC1386" w:rsidP="0060756A">
      <w:pPr>
        <w:numPr>
          <w:ilvl w:val="0"/>
          <w:numId w:val="23"/>
        </w:numPr>
        <w:tabs>
          <w:tab w:val="clear" w:pos="928"/>
          <w:tab w:val="left" w:pos="567"/>
        </w:tabs>
        <w:autoSpaceDE/>
        <w:autoSpaceDN/>
        <w:adjustRightInd/>
        <w:ind w:left="0" w:firstLine="709"/>
        <w:contextualSpacing/>
      </w:pPr>
      <w:r w:rsidRPr="0060756A">
        <w:t>Молодые инвалиды</w:t>
      </w:r>
    </w:p>
    <w:p w:rsidR="00BC1386" w:rsidRPr="0060756A" w:rsidRDefault="00BC1386" w:rsidP="0060756A">
      <w:pPr>
        <w:numPr>
          <w:ilvl w:val="0"/>
          <w:numId w:val="23"/>
        </w:numPr>
        <w:tabs>
          <w:tab w:val="clear" w:pos="928"/>
          <w:tab w:val="left" w:pos="0"/>
          <w:tab w:val="left" w:pos="567"/>
        </w:tabs>
        <w:autoSpaceDE/>
        <w:autoSpaceDN/>
        <w:adjustRightInd/>
        <w:ind w:left="0" w:firstLine="709"/>
        <w:contextualSpacing/>
      </w:pPr>
      <w:r w:rsidRPr="0060756A">
        <w:t>Иная категория (укажите какая именно) ___________________________________</w:t>
      </w:r>
    </w:p>
    <w:p w:rsidR="00BC1386" w:rsidRPr="0060756A" w:rsidRDefault="00BC1386" w:rsidP="0060756A">
      <w:pPr>
        <w:tabs>
          <w:tab w:val="left" w:pos="567"/>
          <w:tab w:val="left" w:pos="1276"/>
        </w:tabs>
        <w:ind w:firstLine="709"/>
        <w:contextualSpacing/>
      </w:pPr>
    </w:p>
    <w:p w:rsidR="00BC1386" w:rsidRPr="0060756A" w:rsidRDefault="00BC1386" w:rsidP="0060756A">
      <w:pPr>
        <w:numPr>
          <w:ilvl w:val="0"/>
          <w:numId w:val="24"/>
        </w:numPr>
        <w:tabs>
          <w:tab w:val="left" w:pos="567"/>
          <w:tab w:val="left" w:pos="1134"/>
        </w:tabs>
        <w:autoSpaceDE/>
        <w:autoSpaceDN/>
        <w:adjustRightInd/>
        <w:ind w:left="0" w:firstLine="709"/>
        <w:contextualSpacing/>
        <w:rPr>
          <w:rStyle w:val="11pt"/>
          <w:rFonts w:eastAsia="Calibri"/>
          <w:sz w:val="28"/>
          <w:szCs w:val="28"/>
        </w:rPr>
      </w:pPr>
      <w:r w:rsidRPr="0060756A">
        <w:rPr>
          <w:rStyle w:val="11pt"/>
          <w:rFonts w:eastAsia="Calibri"/>
          <w:sz w:val="28"/>
          <w:szCs w:val="28"/>
        </w:rPr>
        <w:t>Укажите форму, при которой была получена услуга:</w:t>
      </w:r>
    </w:p>
    <w:p w:rsidR="00BC1386" w:rsidRPr="0060756A" w:rsidRDefault="00BC1386" w:rsidP="0060756A">
      <w:pPr>
        <w:numPr>
          <w:ilvl w:val="0"/>
          <w:numId w:val="23"/>
        </w:numPr>
        <w:tabs>
          <w:tab w:val="clear" w:pos="928"/>
          <w:tab w:val="left" w:pos="0"/>
          <w:tab w:val="num" w:pos="567"/>
          <w:tab w:val="left" w:pos="1276"/>
        </w:tabs>
        <w:autoSpaceDE/>
        <w:autoSpaceDN/>
        <w:adjustRightInd/>
        <w:ind w:left="0" w:firstLine="709"/>
        <w:contextualSpacing/>
      </w:pPr>
      <w:r w:rsidRPr="0060756A">
        <w:t xml:space="preserve">стационарная </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rPr>
          <w:color w:val="000000"/>
          <w:lang w:bidi="ru-RU"/>
        </w:rPr>
      </w:pPr>
      <w:r w:rsidRPr="0060756A">
        <w:t xml:space="preserve">вне станционарная </w:t>
      </w:r>
    </w:p>
    <w:p w:rsidR="00BC1386" w:rsidRPr="0060756A" w:rsidRDefault="00BC1386" w:rsidP="0060756A">
      <w:pPr>
        <w:tabs>
          <w:tab w:val="left" w:pos="0"/>
          <w:tab w:val="num" w:pos="567"/>
          <w:tab w:val="left" w:pos="1134"/>
          <w:tab w:val="left" w:pos="1276"/>
        </w:tabs>
        <w:ind w:firstLine="709"/>
        <w:contextualSpacing/>
        <w:rPr>
          <w:rStyle w:val="11pt"/>
          <w:rFonts w:eastAsia="Calibri"/>
          <w:sz w:val="28"/>
          <w:szCs w:val="28"/>
        </w:rPr>
      </w:pPr>
    </w:p>
    <w:p w:rsidR="00BC1386" w:rsidRPr="0060756A" w:rsidRDefault="00BC1386" w:rsidP="0060756A">
      <w:pPr>
        <w:numPr>
          <w:ilvl w:val="0"/>
          <w:numId w:val="24"/>
        </w:numPr>
        <w:tabs>
          <w:tab w:val="left" w:pos="567"/>
          <w:tab w:val="left" w:pos="1134"/>
        </w:tabs>
        <w:autoSpaceDE/>
        <w:autoSpaceDN/>
        <w:adjustRightInd/>
        <w:ind w:left="0" w:firstLine="709"/>
        <w:contextualSpacing/>
        <w:rPr>
          <w:rFonts w:eastAsia="Calibri"/>
          <w:color w:val="000000"/>
          <w:lang w:bidi="ru-RU"/>
        </w:rPr>
      </w:pPr>
      <w:r w:rsidRPr="0060756A">
        <w:rPr>
          <w:rFonts w:eastAsia="Calibri"/>
          <w:color w:val="000000"/>
          <w:lang w:bidi="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clear" w:pos="928"/>
          <w:tab w:val="left" w:pos="567"/>
          <w:tab w:val="left" w:pos="1134"/>
        </w:tabs>
        <w:autoSpaceDE/>
        <w:autoSpaceDN/>
        <w:adjustRightInd/>
        <w:ind w:left="0" w:firstLine="709"/>
        <w:contextualSpacing/>
        <w:rPr>
          <w:rStyle w:val="11pt"/>
          <w:rFonts w:eastAsia="Calibri"/>
          <w:sz w:val="28"/>
          <w:szCs w:val="28"/>
        </w:rPr>
      </w:pPr>
      <w:r w:rsidRPr="0060756A">
        <w:t>нет (переход к вопросу 5)</w:t>
      </w:r>
    </w:p>
    <w:p w:rsidR="00BC1386" w:rsidRPr="0060756A" w:rsidRDefault="00BC1386" w:rsidP="0060756A">
      <w:pPr>
        <w:tabs>
          <w:tab w:val="left" w:pos="0"/>
          <w:tab w:val="left" w:pos="1134"/>
          <w:tab w:val="left" w:pos="1276"/>
        </w:tabs>
        <w:ind w:firstLine="709"/>
        <w:contextualSpacing/>
      </w:pPr>
    </w:p>
    <w:p w:rsidR="00BC1386" w:rsidRPr="0060756A" w:rsidRDefault="00BC1386" w:rsidP="0060756A">
      <w:pPr>
        <w:numPr>
          <w:ilvl w:val="0"/>
          <w:numId w:val="24"/>
        </w:numPr>
        <w:tabs>
          <w:tab w:val="left" w:pos="567"/>
          <w:tab w:val="left" w:pos="1134"/>
        </w:tabs>
        <w:autoSpaceDE/>
        <w:autoSpaceDN/>
        <w:adjustRightInd/>
        <w:ind w:left="0" w:firstLine="709"/>
        <w:contextualSpacing/>
        <w:rPr>
          <w:rStyle w:val="11pt"/>
          <w:rFonts w:eastAsia="Calibri"/>
          <w:sz w:val="28"/>
          <w:szCs w:val="28"/>
        </w:rPr>
      </w:pPr>
      <w:r w:rsidRPr="0060756A">
        <w:rPr>
          <w:rStyle w:val="11pt"/>
          <w:rFonts w:eastAsia="Calibri"/>
          <w:sz w:val="28"/>
          <w:szCs w:val="28"/>
        </w:rPr>
        <w:t xml:space="preserve">Удовлетворяет ли Вас открытость, полнота и доступность информации </w:t>
      </w:r>
      <w:r w:rsidRPr="0060756A">
        <w:rPr>
          <w:rStyle w:val="11pt"/>
          <w:rFonts w:eastAsia="Calibri"/>
          <w:sz w:val="28"/>
          <w:szCs w:val="28"/>
        </w:rPr>
        <w:br/>
        <w:t>о деятельности организации, которая размещена на информационных стендах в организации?</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jc w:val="left"/>
      </w:pPr>
      <w:r w:rsidRPr="0060756A">
        <w:t>нет, так как ____________________________________________________________</w:t>
      </w:r>
    </w:p>
    <w:p w:rsidR="00BC1386" w:rsidRPr="0060756A" w:rsidRDefault="00BC1386" w:rsidP="0060756A">
      <w:pPr>
        <w:tabs>
          <w:tab w:val="left" w:pos="567"/>
          <w:tab w:val="left" w:pos="1134"/>
        </w:tabs>
        <w:ind w:firstLine="709"/>
        <w:contextualSpacing/>
        <w:rPr>
          <w:rStyle w:val="11pt"/>
          <w:rFonts w:eastAsia="Calibri"/>
          <w:i/>
          <w:sz w:val="28"/>
          <w:szCs w:val="28"/>
        </w:rPr>
      </w:pPr>
    </w:p>
    <w:p w:rsidR="00BC1386" w:rsidRPr="0060756A" w:rsidRDefault="00BC1386" w:rsidP="0060756A">
      <w:pPr>
        <w:numPr>
          <w:ilvl w:val="0"/>
          <w:numId w:val="24"/>
        </w:numPr>
        <w:tabs>
          <w:tab w:val="left" w:pos="567"/>
          <w:tab w:val="left" w:pos="1134"/>
        </w:tabs>
        <w:autoSpaceDE/>
        <w:autoSpaceDN/>
        <w:adjustRightInd/>
        <w:ind w:left="0" w:firstLine="709"/>
        <w:contextualSpacing/>
        <w:rPr>
          <w:rFonts w:eastAsia="Calibri"/>
          <w:color w:val="000000"/>
          <w:lang w:bidi="ru-RU"/>
        </w:rPr>
      </w:pPr>
      <w:r w:rsidRPr="0060756A">
        <w:rPr>
          <w:rFonts w:eastAsia="Calibri"/>
          <w:color w:val="000000"/>
          <w:lang w:bidi="ru-RU"/>
        </w:rPr>
        <w:t>Пользовались ли Вы официальным сайтом организации, чтобы получить информацию о ее деятельности?</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clear" w:pos="928"/>
          <w:tab w:val="left" w:pos="567"/>
          <w:tab w:val="left" w:pos="1134"/>
        </w:tabs>
        <w:autoSpaceDE/>
        <w:autoSpaceDN/>
        <w:adjustRightInd/>
        <w:ind w:left="0" w:firstLine="709"/>
        <w:contextualSpacing/>
        <w:rPr>
          <w:rStyle w:val="11pt"/>
          <w:rFonts w:eastAsia="Calibri"/>
          <w:sz w:val="28"/>
          <w:szCs w:val="28"/>
        </w:rPr>
      </w:pPr>
      <w:r w:rsidRPr="0060756A">
        <w:t>нет (переход к вопросу 7)</w:t>
      </w:r>
    </w:p>
    <w:p w:rsidR="00BC1386" w:rsidRPr="0060756A" w:rsidRDefault="00BC1386" w:rsidP="0060756A">
      <w:pPr>
        <w:tabs>
          <w:tab w:val="left" w:pos="567"/>
          <w:tab w:val="left" w:pos="1134"/>
        </w:tabs>
        <w:ind w:firstLine="709"/>
        <w:contextualSpacing/>
        <w:rPr>
          <w:rStyle w:val="11pt"/>
          <w:rFonts w:eastAsia="Calibri"/>
          <w:sz w:val="28"/>
          <w:szCs w:val="28"/>
        </w:rPr>
      </w:pPr>
    </w:p>
    <w:p w:rsidR="00BC1386" w:rsidRPr="0060756A" w:rsidRDefault="00BC1386" w:rsidP="0060756A">
      <w:pPr>
        <w:numPr>
          <w:ilvl w:val="0"/>
          <w:numId w:val="24"/>
        </w:numPr>
        <w:tabs>
          <w:tab w:val="left" w:pos="567"/>
          <w:tab w:val="left" w:pos="1134"/>
        </w:tabs>
        <w:autoSpaceDE/>
        <w:autoSpaceDN/>
        <w:adjustRightInd/>
        <w:ind w:left="0" w:firstLine="709"/>
        <w:contextualSpacing/>
        <w:rPr>
          <w:rStyle w:val="11pt"/>
          <w:rFonts w:eastAsia="Calibri"/>
          <w:sz w:val="28"/>
          <w:szCs w:val="28"/>
        </w:rPr>
      </w:pPr>
      <w:r w:rsidRPr="0060756A">
        <w:rPr>
          <w:rStyle w:val="11pt"/>
          <w:rFonts w:eastAsia="Calibri"/>
          <w:sz w:val="28"/>
          <w:szCs w:val="28"/>
        </w:rPr>
        <w:t xml:space="preserve">Удовлетворяет ли Вас открытость, полнота и доступность информации </w:t>
      </w:r>
      <w:r w:rsidRPr="0060756A">
        <w:rPr>
          <w:rStyle w:val="11pt"/>
          <w:rFonts w:eastAsia="Calibri"/>
          <w:sz w:val="28"/>
          <w:szCs w:val="28"/>
        </w:rPr>
        <w:br/>
        <w:t>о деятельности организации, которая размещена на официальном сайте организации?</w:t>
      </w:r>
    </w:p>
    <w:p w:rsidR="00BC1386" w:rsidRPr="0060756A" w:rsidRDefault="00BC1386" w:rsidP="0060756A">
      <w:pPr>
        <w:numPr>
          <w:ilvl w:val="0"/>
          <w:numId w:val="23"/>
        </w:numPr>
        <w:tabs>
          <w:tab w:val="left"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left" w:pos="567"/>
          <w:tab w:val="left" w:pos="1134"/>
          <w:tab w:val="left" w:pos="1276"/>
        </w:tabs>
        <w:autoSpaceDE/>
        <w:autoSpaceDN/>
        <w:adjustRightInd/>
        <w:ind w:left="0" w:firstLine="709"/>
        <w:contextualSpacing/>
        <w:jc w:val="left"/>
      </w:pPr>
      <w:r w:rsidRPr="0060756A">
        <w:t>нет, так как ____________________________________________________________</w:t>
      </w:r>
    </w:p>
    <w:p w:rsidR="00BC1386" w:rsidRPr="0060756A" w:rsidRDefault="00BC1386" w:rsidP="0060756A">
      <w:pPr>
        <w:tabs>
          <w:tab w:val="left" w:pos="1134"/>
        </w:tabs>
        <w:ind w:firstLine="709"/>
        <w:contextualSpacing/>
        <w:rPr>
          <w:rStyle w:val="11pt"/>
          <w:rFonts w:eastAsia="Calibri"/>
          <w:i/>
          <w:sz w:val="28"/>
          <w:szCs w:val="28"/>
        </w:rPr>
      </w:pPr>
    </w:p>
    <w:p w:rsidR="00BC1386" w:rsidRPr="0060756A" w:rsidRDefault="00BC1386" w:rsidP="0060756A">
      <w:pPr>
        <w:numPr>
          <w:ilvl w:val="0"/>
          <w:numId w:val="24"/>
        </w:numPr>
        <w:tabs>
          <w:tab w:val="left" w:pos="1134"/>
        </w:tabs>
        <w:autoSpaceDE/>
        <w:autoSpaceDN/>
        <w:adjustRightInd/>
        <w:ind w:left="0" w:firstLine="709"/>
        <w:contextualSpacing/>
        <w:rPr>
          <w:i/>
        </w:rPr>
      </w:pPr>
      <w:r w:rsidRPr="0060756A">
        <w:rPr>
          <w:rStyle w:val="11pt"/>
          <w:rFonts w:eastAsia="Calibri"/>
          <w:sz w:val="28"/>
          <w:szCs w:val="28"/>
        </w:rPr>
        <w:t>Удовлетворяют ли Вас следующие условия комфортности предоставления услуг в организации?</w:t>
      </w:r>
      <w:r w:rsidRPr="0060756A">
        <w:rPr>
          <w:i/>
        </w:rPr>
        <w:t xml:space="preserve"> (при положительном ответе записать – да; при отрицательном ответе, указать причины неудовлетворенности)</w:t>
      </w:r>
    </w:p>
    <w:p w:rsidR="00BC1386" w:rsidRPr="0060756A" w:rsidRDefault="00BC1386" w:rsidP="0060756A">
      <w:pPr>
        <w:tabs>
          <w:tab w:val="left" w:pos="1134"/>
        </w:tabs>
        <w:ind w:firstLine="709"/>
        <w:contextualSpacing/>
        <w:rPr>
          <w:i/>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BC1386" w:rsidRPr="0060756A" w:rsidTr="00BC1386">
        <w:tc>
          <w:tcPr>
            <w:tcW w:w="5954" w:type="dxa"/>
            <w:vAlign w:val="center"/>
          </w:tcPr>
          <w:p w:rsidR="00BC1386" w:rsidRPr="0060756A" w:rsidRDefault="00BC1386" w:rsidP="0060756A">
            <w:pPr>
              <w:pStyle w:val="afa"/>
            </w:pPr>
            <w:r w:rsidRPr="0060756A">
              <w:t>Условия предоставления услуги:</w:t>
            </w:r>
          </w:p>
        </w:tc>
        <w:tc>
          <w:tcPr>
            <w:tcW w:w="3260" w:type="dxa"/>
            <w:vAlign w:val="center"/>
          </w:tcPr>
          <w:p w:rsidR="00BC1386" w:rsidRPr="0060756A" w:rsidRDefault="00BC1386" w:rsidP="0060756A">
            <w:pPr>
              <w:pStyle w:val="afa"/>
            </w:pPr>
            <w:r w:rsidRPr="0060756A">
              <w:t xml:space="preserve">Результат </w:t>
            </w:r>
            <w:r w:rsidRPr="0060756A">
              <w:br/>
              <w:t>(да, нет)</w:t>
            </w:r>
          </w:p>
        </w:tc>
      </w:tr>
      <w:tr w:rsidR="00BC1386" w:rsidRPr="0060756A" w:rsidTr="00BC1386">
        <w:tc>
          <w:tcPr>
            <w:tcW w:w="5954" w:type="dxa"/>
          </w:tcPr>
          <w:p w:rsidR="00BC1386" w:rsidRPr="0060756A" w:rsidRDefault="00BC1386" w:rsidP="0060756A">
            <w:pPr>
              <w:pStyle w:val="afa"/>
            </w:pPr>
            <w:r w:rsidRPr="0060756A">
              <w:t>наличие комфортной зоны отдыха (ожидания), оборудованной соответствующей мебелью</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наличие и понятность навигации внутри организации (учреждения)</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доступность питьевой воды</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наличие и доступность санитарно-гигиенических помещений</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санитарное состояние помещений организаций</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наличие парковки на прилегающей территории организации (учреждения)</w:t>
            </w:r>
          </w:p>
        </w:tc>
        <w:tc>
          <w:tcPr>
            <w:tcW w:w="3260" w:type="dxa"/>
          </w:tcPr>
          <w:p w:rsidR="00BC1386" w:rsidRPr="0060756A" w:rsidRDefault="00BC1386" w:rsidP="0060756A">
            <w:pPr>
              <w:pStyle w:val="afa"/>
            </w:pPr>
          </w:p>
        </w:tc>
      </w:tr>
      <w:tr w:rsidR="00BC1386" w:rsidRPr="0060756A" w:rsidTr="00BC1386">
        <w:trPr>
          <w:trHeight w:val="438"/>
        </w:trPr>
        <w:tc>
          <w:tcPr>
            <w:tcW w:w="5954" w:type="dxa"/>
          </w:tcPr>
          <w:p w:rsidR="00BC1386" w:rsidRPr="0060756A" w:rsidRDefault="00BC1386" w:rsidP="0060756A">
            <w:pPr>
              <w:pStyle w:val="afa"/>
            </w:pPr>
            <w:r w:rsidRPr="0060756A">
              <w:t>доступность записи на получение услуги по телефону</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доступность записи на получение услуги на официальном сайте организации (учреждения)</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lastRenderedPageBreak/>
              <w:t xml:space="preserve">доступность записи на получение услуги посредством </w:t>
            </w:r>
            <w:r w:rsidRPr="0060756A">
              <w:rPr>
                <w:rStyle w:val="afffe"/>
                <w:b w:val="0"/>
                <w:sz w:val="28"/>
              </w:rPr>
              <w:t>Единого портала</w:t>
            </w:r>
            <w:r w:rsidRPr="0060756A">
              <w:t xml:space="preserve"> государственных и муниципальных услуг</w:t>
            </w:r>
          </w:p>
        </w:tc>
        <w:tc>
          <w:tcPr>
            <w:tcW w:w="3260" w:type="dxa"/>
          </w:tcPr>
          <w:p w:rsidR="00BC1386" w:rsidRPr="0060756A" w:rsidRDefault="00BC1386" w:rsidP="0060756A">
            <w:pPr>
              <w:pStyle w:val="afa"/>
            </w:pPr>
          </w:p>
        </w:tc>
      </w:tr>
      <w:tr w:rsidR="00BC1386" w:rsidRPr="0060756A" w:rsidTr="00BC1386">
        <w:tc>
          <w:tcPr>
            <w:tcW w:w="5954" w:type="dxa"/>
          </w:tcPr>
          <w:p w:rsidR="00BC1386" w:rsidRPr="0060756A" w:rsidRDefault="00BC1386" w:rsidP="0060756A">
            <w:pPr>
              <w:pStyle w:val="afa"/>
            </w:pPr>
            <w:r w:rsidRPr="0060756A">
              <w:t xml:space="preserve">доступность записи на получение услуги при личном посещении </w:t>
            </w:r>
          </w:p>
        </w:tc>
        <w:tc>
          <w:tcPr>
            <w:tcW w:w="3260" w:type="dxa"/>
          </w:tcPr>
          <w:p w:rsidR="00BC1386" w:rsidRPr="0060756A" w:rsidRDefault="00BC1386" w:rsidP="0060756A">
            <w:pPr>
              <w:pStyle w:val="afa"/>
            </w:pPr>
          </w:p>
        </w:tc>
      </w:tr>
    </w:tbl>
    <w:p w:rsidR="00BC1386" w:rsidRPr="0060756A" w:rsidRDefault="00BC1386" w:rsidP="0060756A">
      <w:pPr>
        <w:tabs>
          <w:tab w:val="left" w:pos="567"/>
          <w:tab w:val="left" w:pos="1134"/>
        </w:tabs>
        <w:ind w:firstLine="709"/>
        <w:contextualSpacing/>
      </w:pPr>
    </w:p>
    <w:p w:rsidR="00BC1386" w:rsidRPr="0060756A" w:rsidRDefault="00BC1386" w:rsidP="0060756A">
      <w:pPr>
        <w:numPr>
          <w:ilvl w:val="0"/>
          <w:numId w:val="24"/>
        </w:numPr>
        <w:tabs>
          <w:tab w:val="left" w:pos="426"/>
          <w:tab w:val="left" w:pos="567"/>
          <w:tab w:val="left" w:pos="1134"/>
        </w:tabs>
        <w:autoSpaceDE/>
        <w:autoSpaceDN/>
        <w:adjustRightInd/>
        <w:ind w:left="0" w:firstLine="709"/>
        <w:contextualSpacing/>
      </w:pPr>
      <w:r w:rsidRPr="0060756A">
        <w:t>Оцените своевременность оказания услуги</w:t>
      </w:r>
    </w:p>
    <w:p w:rsidR="00BC1386" w:rsidRPr="0060756A" w:rsidRDefault="00BC1386" w:rsidP="0060756A">
      <w:pPr>
        <w:numPr>
          <w:ilvl w:val="0"/>
          <w:numId w:val="23"/>
        </w:numPr>
        <w:tabs>
          <w:tab w:val="left" w:pos="426"/>
          <w:tab w:val="left" w:pos="1134"/>
          <w:tab w:val="left" w:pos="1276"/>
        </w:tabs>
        <w:autoSpaceDE/>
        <w:autoSpaceDN/>
        <w:adjustRightInd/>
        <w:ind w:left="0" w:firstLine="709"/>
        <w:contextualSpacing/>
      </w:pPr>
      <w:r w:rsidRPr="0060756A">
        <w:t>своевременно</w:t>
      </w:r>
    </w:p>
    <w:p w:rsidR="00BC1386" w:rsidRPr="0060756A" w:rsidRDefault="00BC1386" w:rsidP="0060756A">
      <w:pPr>
        <w:numPr>
          <w:ilvl w:val="0"/>
          <w:numId w:val="23"/>
        </w:numPr>
        <w:tabs>
          <w:tab w:val="left" w:pos="426"/>
          <w:tab w:val="left" w:pos="1134"/>
          <w:tab w:val="left" w:pos="1276"/>
        </w:tabs>
        <w:autoSpaceDE/>
        <w:autoSpaceDN/>
        <w:adjustRightInd/>
        <w:ind w:left="0" w:firstLine="709"/>
        <w:contextualSpacing/>
        <w:jc w:val="left"/>
      </w:pPr>
      <w:r w:rsidRPr="0060756A">
        <w:t>не своевременно, так как __________________________________________________</w:t>
      </w:r>
    </w:p>
    <w:p w:rsidR="00BC1386" w:rsidRPr="0060756A" w:rsidRDefault="00BC1386" w:rsidP="0060756A">
      <w:pPr>
        <w:tabs>
          <w:tab w:val="left" w:pos="1134"/>
        </w:tabs>
        <w:ind w:firstLine="709"/>
        <w:contextualSpacing/>
        <w:rPr>
          <w:rStyle w:val="11pt"/>
          <w:rFonts w:eastAsia="Calibri"/>
          <w:i/>
          <w:sz w:val="28"/>
          <w:szCs w:val="28"/>
        </w:rPr>
      </w:pPr>
    </w:p>
    <w:p w:rsidR="00BC1386" w:rsidRPr="0060756A" w:rsidRDefault="00BC1386" w:rsidP="0060756A">
      <w:pPr>
        <w:numPr>
          <w:ilvl w:val="0"/>
          <w:numId w:val="24"/>
        </w:numPr>
        <w:tabs>
          <w:tab w:val="left" w:pos="1134"/>
        </w:tabs>
        <w:autoSpaceDE/>
        <w:autoSpaceDN/>
        <w:adjustRightInd/>
        <w:ind w:left="0" w:firstLine="709"/>
        <w:contextualSpacing/>
        <w:rPr>
          <w:i/>
        </w:rPr>
      </w:pPr>
      <w:r w:rsidRPr="0060756A">
        <w:t>Имеете ли Вы (или лицо, представителем которого Вы являетесь) установленную группу инвалидности?</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clear" w:pos="928"/>
          <w:tab w:val="left" w:pos="567"/>
          <w:tab w:val="left" w:pos="1134"/>
        </w:tabs>
        <w:autoSpaceDE/>
        <w:autoSpaceDN/>
        <w:adjustRightInd/>
        <w:ind w:left="0" w:firstLine="709"/>
        <w:contextualSpacing/>
        <w:rPr>
          <w:rFonts w:eastAsia="Calibri"/>
          <w:color w:val="000000"/>
          <w:lang w:bidi="ru-RU"/>
        </w:rPr>
      </w:pPr>
      <w:r w:rsidRPr="0060756A">
        <w:t>нет (переход к вопросу 11)</w:t>
      </w:r>
    </w:p>
    <w:p w:rsidR="00BC1386" w:rsidRPr="0060756A" w:rsidRDefault="00BC1386" w:rsidP="0060756A">
      <w:pPr>
        <w:tabs>
          <w:tab w:val="left" w:pos="1134"/>
        </w:tabs>
        <w:ind w:firstLine="709"/>
        <w:contextualSpacing/>
        <w:rPr>
          <w:rStyle w:val="11pt"/>
          <w:rFonts w:eastAsia="Calibri"/>
          <w:i/>
          <w:sz w:val="28"/>
          <w:szCs w:val="28"/>
        </w:rPr>
      </w:pPr>
    </w:p>
    <w:p w:rsidR="00BC1386" w:rsidRPr="0060756A" w:rsidRDefault="00BC1386" w:rsidP="0060756A">
      <w:pPr>
        <w:numPr>
          <w:ilvl w:val="0"/>
          <w:numId w:val="24"/>
        </w:numPr>
        <w:tabs>
          <w:tab w:val="left" w:pos="1134"/>
        </w:tabs>
        <w:autoSpaceDE/>
        <w:autoSpaceDN/>
        <w:adjustRightInd/>
        <w:ind w:left="0" w:firstLine="709"/>
        <w:contextualSpacing/>
        <w:rPr>
          <w:i/>
        </w:rPr>
      </w:pPr>
      <w:r w:rsidRPr="0060756A">
        <w:rPr>
          <w:rStyle w:val="11pt"/>
          <w:rFonts w:eastAsia="Calibri"/>
          <w:sz w:val="28"/>
          <w:szCs w:val="28"/>
        </w:rPr>
        <w:t>Удовлетворяют ли Вас следующие условия доступности предоставления услуг для инвалидов в организации</w:t>
      </w:r>
      <w:r w:rsidRPr="0060756A">
        <w:rPr>
          <w:i/>
        </w:rPr>
        <w:t>? (при положительном ответе записать – да; при отрицательном ответе, указать причины неудовлетворенности)</w:t>
      </w:r>
    </w:p>
    <w:p w:rsidR="00BC1386" w:rsidRPr="0060756A" w:rsidRDefault="00BC1386" w:rsidP="0060756A">
      <w:pPr>
        <w:tabs>
          <w:tab w:val="left" w:pos="1134"/>
        </w:tabs>
        <w:ind w:firstLine="709"/>
        <w:contextualSpacing/>
        <w:rPr>
          <w:i/>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BC1386" w:rsidRPr="0060756A" w:rsidTr="00BC1386">
        <w:tc>
          <w:tcPr>
            <w:tcW w:w="6237" w:type="dxa"/>
            <w:vAlign w:val="center"/>
          </w:tcPr>
          <w:p w:rsidR="00BC1386" w:rsidRPr="0060756A" w:rsidRDefault="00BC1386" w:rsidP="0060756A">
            <w:pPr>
              <w:pStyle w:val="afa"/>
            </w:pPr>
            <w:r w:rsidRPr="0060756A">
              <w:t>Условия доступности услуг для инвалидов:</w:t>
            </w:r>
          </w:p>
        </w:tc>
        <w:tc>
          <w:tcPr>
            <w:tcW w:w="2977" w:type="dxa"/>
            <w:vAlign w:val="center"/>
          </w:tcPr>
          <w:p w:rsidR="00BC1386" w:rsidRPr="0060756A" w:rsidRDefault="00BC1386" w:rsidP="0060756A">
            <w:pPr>
              <w:pStyle w:val="afa"/>
            </w:pPr>
            <w:r w:rsidRPr="0060756A">
              <w:t xml:space="preserve">Результат </w:t>
            </w:r>
            <w:r w:rsidRPr="0060756A">
              <w:br/>
              <w:t>(да, нет)</w:t>
            </w:r>
          </w:p>
        </w:tc>
      </w:tr>
      <w:tr w:rsidR="00BC1386" w:rsidRPr="0060756A" w:rsidTr="00BC1386">
        <w:tc>
          <w:tcPr>
            <w:tcW w:w="6237" w:type="dxa"/>
          </w:tcPr>
          <w:p w:rsidR="00BC1386" w:rsidRPr="0060756A" w:rsidRDefault="00BC1386" w:rsidP="0060756A">
            <w:pPr>
              <w:pStyle w:val="afa"/>
            </w:pPr>
            <w:r w:rsidRPr="0060756A">
              <w:t>наличие дублирования для инвалидов по слуху и зрению звуковой и зрительной информации</w:t>
            </w:r>
          </w:p>
        </w:tc>
        <w:tc>
          <w:tcPr>
            <w:tcW w:w="2977" w:type="dxa"/>
          </w:tcPr>
          <w:p w:rsidR="00BC1386" w:rsidRPr="0060756A" w:rsidRDefault="00BC1386" w:rsidP="0060756A">
            <w:pPr>
              <w:pStyle w:val="afa"/>
            </w:pPr>
          </w:p>
        </w:tc>
      </w:tr>
      <w:tr w:rsidR="00BC1386" w:rsidRPr="0060756A" w:rsidTr="00BC1386">
        <w:tc>
          <w:tcPr>
            <w:tcW w:w="6237" w:type="dxa"/>
          </w:tcPr>
          <w:p w:rsidR="00BC1386" w:rsidRPr="0060756A" w:rsidRDefault="00BC1386" w:rsidP="0060756A">
            <w:pPr>
              <w:pStyle w:val="afa"/>
            </w:pPr>
            <w:r w:rsidRPr="0060756A">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BC1386" w:rsidRPr="0060756A" w:rsidRDefault="00BC1386" w:rsidP="0060756A">
            <w:pPr>
              <w:pStyle w:val="afa"/>
            </w:pPr>
          </w:p>
        </w:tc>
      </w:tr>
      <w:tr w:rsidR="00BC1386" w:rsidRPr="0060756A" w:rsidTr="00BC1386">
        <w:tc>
          <w:tcPr>
            <w:tcW w:w="6237" w:type="dxa"/>
          </w:tcPr>
          <w:p w:rsidR="00BC1386" w:rsidRPr="0060756A" w:rsidRDefault="00BC1386" w:rsidP="0060756A">
            <w:pPr>
              <w:pStyle w:val="afa"/>
            </w:pPr>
            <w:r w:rsidRPr="0060756A">
              <w:t>наличие возможности предоставления инвалидам по слуху (слуху и зрению) услуг сурдопереводчика (тифлосурдопереводчика)</w:t>
            </w:r>
          </w:p>
        </w:tc>
        <w:tc>
          <w:tcPr>
            <w:tcW w:w="2977" w:type="dxa"/>
          </w:tcPr>
          <w:p w:rsidR="00BC1386" w:rsidRPr="0060756A" w:rsidRDefault="00BC1386" w:rsidP="0060756A">
            <w:pPr>
              <w:pStyle w:val="afa"/>
            </w:pPr>
          </w:p>
        </w:tc>
      </w:tr>
      <w:tr w:rsidR="00BC1386" w:rsidRPr="0060756A" w:rsidTr="00BC1386">
        <w:tc>
          <w:tcPr>
            <w:tcW w:w="6237" w:type="dxa"/>
          </w:tcPr>
          <w:p w:rsidR="00BC1386" w:rsidRPr="0060756A" w:rsidRDefault="00BC1386" w:rsidP="0060756A">
            <w:pPr>
              <w:pStyle w:val="afa"/>
            </w:pPr>
            <w:r w:rsidRPr="0060756A">
              <w:t>наличие альтернативной версии официального сайта организации для инвалидов по зрению</w:t>
            </w:r>
          </w:p>
        </w:tc>
        <w:tc>
          <w:tcPr>
            <w:tcW w:w="2977" w:type="dxa"/>
          </w:tcPr>
          <w:p w:rsidR="00BC1386" w:rsidRPr="0060756A" w:rsidRDefault="00BC1386" w:rsidP="0060756A">
            <w:pPr>
              <w:pStyle w:val="afa"/>
            </w:pPr>
          </w:p>
        </w:tc>
      </w:tr>
      <w:tr w:rsidR="00BC1386" w:rsidRPr="0060756A" w:rsidTr="00BC1386">
        <w:tc>
          <w:tcPr>
            <w:tcW w:w="6237" w:type="dxa"/>
          </w:tcPr>
          <w:p w:rsidR="00BC1386" w:rsidRPr="0060756A" w:rsidRDefault="00BC1386" w:rsidP="0060756A">
            <w:pPr>
              <w:pStyle w:val="afa"/>
            </w:pPr>
            <w:r w:rsidRPr="0060756A">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BC1386" w:rsidRPr="0060756A" w:rsidRDefault="00BC1386" w:rsidP="0060756A">
            <w:pPr>
              <w:pStyle w:val="afa"/>
            </w:pPr>
          </w:p>
        </w:tc>
      </w:tr>
      <w:tr w:rsidR="00BC1386" w:rsidRPr="0060756A" w:rsidTr="00BC1386">
        <w:tc>
          <w:tcPr>
            <w:tcW w:w="6237" w:type="dxa"/>
          </w:tcPr>
          <w:p w:rsidR="00BC1386" w:rsidRPr="0060756A" w:rsidRDefault="00BC1386" w:rsidP="0060756A">
            <w:pPr>
              <w:pStyle w:val="afa"/>
            </w:pPr>
            <w:r w:rsidRPr="0060756A">
              <w:t>наличие возможности предоставления услуги в дистанционном режиме или на дому</w:t>
            </w:r>
          </w:p>
        </w:tc>
        <w:tc>
          <w:tcPr>
            <w:tcW w:w="2977" w:type="dxa"/>
          </w:tcPr>
          <w:p w:rsidR="00BC1386" w:rsidRPr="0060756A" w:rsidRDefault="00BC1386" w:rsidP="0060756A">
            <w:pPr>
              <w:pStyle w:val="afa"/>
            </w:pPr>
          </w:p>
        </w:tc>
      </w:tr>
    </w:tbl>
    <w:p w:rsidR="00BC1386" w:rsidRPr="0060756A" w:rsidRDefault="00BC1386" w:rsidP="0060756A">
      <w:pPr>
        <w:tabs>
          <w:tab w:val="left" w:pos="567"/>
        </w:tabs>
        <w:ind w:firstLine="709"/>
        <w:contextualSpacing/>
      </w:pPr>
    </w:p>
    <w:p w:rsidR="00BC1386" w:rsidRPr="0060756A" w:rsidRDefault="00BC1386" w:rsidP="0060756A">
      <w:pPr>
        <w:numPr>
          <w:ilvl w:val="0"/>
          <w:numId w:val="24"/>
        </w:numPr>
        <w:tabs>
          <w:tab w:val="left" w:pos="1134"/>
        </w:tabs>
        <w:autoSpaceDE/>
        <w:autoSpaceDN/>
        <w:adjustRightInd/>
        <w:ind w:left="0" w:firstLine="709"/>
        <w:contextualSpacing/>
      </w:pPr>
      <w:r w:rsidRPr="0060756A">
        <w:t>Удовлетворены ли Вы доброжелательностью, вежливостью работников организации при первичном обращении в организацию</w:t>
      </w:r>
    </w:p>
    <w:p w:rsidR="00BC1386" w:rsidRPr="0060756A" w:rsidRDefault="00BC1386" w:rsidP="0060756A">
      <w:pPr>
        <w:numPr>
          <w:ilvl w:val="0"/>
          <w:numId w:val="23"/>
        </w:numPr>
        <w:tabs>
          <w:tab w:val="left" w:pos="0"/>
          <w:tab w:val="left"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left" w:pos="0"/>
          <w:tab w:val="left" w:pos="567"/>
          <w:tab w:val="left" w:pos="1134"/>
          <w:tab w:val="left" w:pos="1276"/>
        </w:tabs>
        <w:autoSpaceDE/>
        <w:autoSpaceDN/>
        <w:adjustRightInd/>
        <w:ind w:left="0" w:firstLine="709"/>
        <w:contextualSpacing/>
        <w:jc w:val="left"/>
      </w:pPr>
      <w:r w:rsidRPr="0060756A">
        <w:lastRenderedPageBreak/>
        <w:t>нет, так как ________________________________________________________________</w:t>
      </w:r>
    </w:p>
    <w:p w:rsidR="00BC1386" w:rsidRPr="0060756A" w:rsidRDefault="00BC1386" w:rsidP="0060756A">
      <w:pPr>
        <w:tabs>
          <w:tab w:val="left" w:pos="1134"/>
        </w:tabs>
        <w:ind w:firstLine="709"/>
        <w:contextualSpacing/>
      </w:pPr>
    </w:p>
    <w:p w:rsidR="00BC1386" w:rsidRPr="0060756A" w:rsidRDefault="00BC1386" w:rsidP="0060756A">
      <w:pPr>
        <w:tabs>
          <w:tab w:val="left" w:pos="1134"/>
        </w:tabs>
        <w:ind w:firstLine="709"/>
        <w:contextualSpacing/>
      </w:pPr>
    </w:p>
    <w:p w:rsidR="00BC1386" w:rsidRPr="0060756A" w:rsidRDefault="00BC1386" w:rsidP="0060756A">
      <w:pPr>
        <w:numPr>
          <w:ilvl w:val="0"/>
          <w:numId w:val="24"/>
        </w:numPr>
        <w:tabs>
          <w:tab w:val="left" w:pos="1134"/>
        </w:tabs>
        <w:autoSpaceDE/>
        <w:autoSpaceDN/>
        <w:adjustRightInd/>
        <w:ind w:left="0" w:firstLine="709"/>
        <w:contextualSpacing/>
      </w:pPr>
      <w:r w:rsidRPr="0060756A">
        <w:t>Удовлетворены ли Вы доброжелательностью, вежливостью работников организации, непосредственно оказывающих услуги</w:t>
      </w:r>
    </w:p>
    <w:p w:rsidR="00BC1386" w:rsidRPr="0060756A" w:rsidRDefault="00BC1386" w:rsidP="0060756A">
      <w:pPr>
        <w:numPr>
          <w:ilvl w:val="0"/>
          <w:numId w:val="23"/>
        </w:numPr>
        <w:tabs>
          <w:tab w:val="left"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left" w:pos="567"/>
          <w:tab w:val="left" w:pos="1134"/>
          <w:tab w:val="left" w:pos="1276"/>
        </w:tabs>
        <w:autoSpaceDE/>
        <w:autoSpaceDN/>
        <w:adjustRightInd/>
        <w:ind w:left="0" w:firstLine="709"/>
        <w:contextualSpacing/>
        <w:jc w:val="left"/>
      </w:pPr>
      <w:r w:rsidRPr="0060756A">
        <w:t>нет, так как ________________________________________________________________</w:t>
      </w:r>
    </w:p>
    <w:p w:rsidR="00BC1386" w:rsidRPr="0060756A" w:rsidRDefault="00BC1386" w:rsidP="0060756A">
      <w:pPr>
        <w:tabs>
          <w:tab w:val="left" w:pos="1134"/>
        </w:tabs>
        <w:ind w:firstLine="709"/>
        <w:contextualSpacing/>
        <w:rPr>
          <w:i/>
        </w:rPr>
      </w:pPr>
    </w:p>
    <w:p w:rsidR="00BC1386" w:rsidRPr="0060756A" w:rsidRDefault="00BC1386" w:rsidP="0060756A">
      <w:pPr>
        <w:numPr>
          <w:ilvl w:val="0"/>
          <w:numId w:val="24"/>
        </w:numPr>
        <w:tabs>
          <w:tab w:val="left" w:pos="1134"/>
        </w:tabs>
        <w:autoSpaceDE/>
        <w:autoSpaceDN/>
        <w:adjustRightInd/>
        <w:ind w:left="0" w:firstLine="709"/>
        <w:contextualSpacing/>
      </w:pPr>
      <w:r w:rsidRPr="0060756A">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BC1386" w:rsidRPr="0060756A" w:rsidRDefault="00BC1386" w:rsidP="0060756A">
      <w:pPr>
        <w:numPr>
          <w:ilvl w:val="0"/>
          <w:numId w:val="23"/>
        </w:numPr>
        <w:tabs>
          <w:tab w:val="clear" w:pos="928"/>
          <w:tab w:val="left" w:pos="0"/>
          <w:tab w:val="num"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clear" w:pos="928"/>
          <w:tab w:val="left" w:pos="567"/>
          <w:tab w:val="left" w:pos="1134"/>
        </w:tabs>
        <w:autoSpaceDE/>
        <w:autoSpaceDN/>
        <w:adjustRightInd/>
        <w:ind w:left="0" w:firstLine="709"/>
        <w:contextualSpacing/>
        <w:rPr>
          <w:rFonts w:eastAsia="Calibri"/>
          <w:color w:val="000000"/>
          <w:lang w:bidi="ru-RU"/>
        </w:rPr>
      </w:pPr>
      <w:r w:rsidRPr="0060756A">
        <w:t>нет (переход к вопросу 15)</w:t>
      </w:r>
    </w:p>
    <w:p w:rsidR="00BC1386" w:rsidRPr="0060756A" w:rsidRDefault="00BC1386" w:rsidP="0060756A">
      <w:pPr>
        <w:tabs>
          <w:tab w:val="left" w:pos="1134"/>
        </w:tabs>
        <w:ind w:firstLine="709"/>
        <w:contextualSpacing/>
      </w:pPr>
    </w:p>
    <w:p w:rsidR="00BC1386" w:rsidRPr="0060756A" w:rsidRDefault="00BC1386" w:rsidP="0060756A">
      <w:pPr>
        <w:numPr>
          <w:ilvl w:val="0"/>
          <w:numId w:val="24"/>
        </w:numPr>
        <w:tabs>
          <w:tab w:val="left" w:pos="1134"/>
        </w:tabs>
        <w:autoSpaceDE/>
        <w:autoSpaceDN/>
        <w:adjustRightInd/>
        <w:ind w:left="0" w:firstLine="709"/>
        <w:contextualSpacing/>
        <w:rPr>
          <w:i/>
        </w:rPr>
      </w:pPr>
      <w:r w:rsidRPr="0060756A">
        <w:t xml:space="preserve">Удовлетворены ли Вы доброжелательностью, вежливостью работников организации при дистанционном обращении в организацию? </w:t>
      </w:r>
      <w:r w:rsidRPr="0060756A">
        <w:rPr>
          <w:i/>
        </w:rPr>
        <w:t>(при положительном ответе записать – да; при отрицательном ответе, указать причины неудовлетворенности)</w:t>
      </w: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BC1386" w:rsidRPr="0060756A" w:rsidTr="00BC1386">
        <w:tc>
          <w:tcPr>
            <w:tcW w:w="6379" w:type="dxa"/>
            <w:vAlign w:val="center"/>
          </w:tcPr>
          <w:p w:rsidR="00BC1386" w:rsidRPr="0060756A" w:rsidRDefault="00BC1386" w:rsidP="0060756A">
            <w:pPr>
              <w:pStyle w:val="afa"/>
            </w:pPr>
            <w:r w:rsidRPr="0060756A">
              <w:t>Дистанционные способы обращения:</w:t>
            </w:r>
          </w:p>
        </w:tc>
        <w:tc>
          <w:tcPr>
            <w:tcW w:w="2835" w:type="dxa"/>
            <w:vAlign w:val="center"/>
          </w:tcPr>
          <w:p w:rsidR="00BC1386" w:rsidRPr="0060756A" w:rsidRDefault="00BC1386" w:rsidP="0060756A">
            <w:pPr>
              <w:pStyle w:val="afa"/>
            </w:pPr>
            <w:r w:rsidRPr="0060756A">
              <w:t xml:space="preserve">Результат </w:t>
            </w:r>
            <w:r w:rsidRPr="0060756A">
              <w:br/>
              <w:t>(да, нет)</w:t>
            </w:r>
          </w:p>
        </w:tc>
      </w:tr>
      <w:tr w:rsidR="00BC1386" w:rsidRPr="0060756A" w:rsidTr="00BC1386">
        <w:trPr>
          <w:trHeight w:val="397"/>
        </w:trPr>
        <w:tc>
          <w:tcPr>
            <w:tcW w:w="6379" w:type="dxa"/>
          </w:tcPr>
          <w:p w:rsidR="00BC1386" w:rsidRPr="0060756A" w:rsidRDefault="00BC1386" w:rsidP="0060756A">
            <w:pPr>
              <w:pStyle w:val="afa"/>
            </w:pPr>
            <w:r w:rsidRPr="0060756A">
              <w:t>по телефону</w:t>
            </w:r>
          </w:p>
        </w:tc>
        <w:tc>
          <w:tcPr>
            <w:tcW w:w="2835" w:type="dxa"/>
          </w:tcPr>
          <w:p w:rsidR="00BC1386" w:rsidRPr="0060756A" w:rsidRDefault="00BC1386" w:rsidP="0060756A">
            <w:pPr>
              <w:pStyle w:val="afa"/>
            </w:pPr>
          </w:p>
        </w:tc>
      </w:tr>
      <w:tr w:rsidR="00BC1386" w:rsidRPr="0060756A" w:rsidTr="00BC1386">
        <w:trPr>
          <w:trHeight w:val="397"/>
        </w:trPr>
        <w:tc>
          <w:tcPr>
            <w:tcW w:w="6379" w:type="dxa"/>
          </w:tcPr>
          <w:p w:rsidR="00BC1386" w:rsidRPr="0060756A" w:rsidRDefault="00BC1386" w:rsidP="0060756A">
            <w:pPr>
              <w:pStyle w:val="afa"/>
            </w:pPr>
            <w:r w:rsidRPr="0060756A">
              <w:t>по электронной почте</w:t>
            </w:r>
          </w:p>
        </w:tc>
        <w:tc>
          <w:tcPr>
            <w:tcW w:w="2835" w:type="dxa"/>
          </w:tcPr>
          <w:p w:rsidR="00BC1386" w:rsidRPr="0060756A" w:rsidRDefault="00BC1386" w:rsidP="0060756A">
            <w:pPr>
              <w:pStyle w:val="afa"/>
            </w:pPr>
          </w:p>
        </w:tc>
      </w:tr>
      <w:tr w:rsidR="00BC1386" w:rsidRPr="0060756A" w:rsidTr="00BC1386">
        <w:trPr>
          <w:trHeight w:val="552"/>
        </w:trPr>
        <w:tc>
          <w:tcPr>
            <w:tcW w:w="6379" w:type="dxa"/>
          </w:tcPr>
          <w:p w:rsidR="00BC1386" w:rsidRPr="0060756A" w:rsidRDefault="00BC1386" w:rsidP="0060756A">
            <w:pPr>
              <w:pStyle w:val="afa"/>
            </w:pPr>
            <w:r w:rsidRPr="0060756A">
              <w:t>с помощью электронных сервисов («Вопрос-ответ», «Интернет-приемная» и др.)</w:t>
            </w:r>
          </w:p>
        </w:tc>
        <w:tc>
          <w:tcPr>
            <w:tcW w:w="2835" w:type="dxa"/>
          </w:tcPr>
          <w:p w:rsidR="00BC1386" w:rsidRPr="0060756A" w:rsidRDefault="00BC1386" w:rsidP="0060756A">
            <w:pPr>
              <w:pStyle w:val="afa"/>
            </w:pPr>
          </w:p>
        </w:tc>
      </w:tr>
      <w:tr w:rsidR="00BC1386" w:rsidRPr="0060756A" w:rsidTr="00BC1386">
        <w:trPr>
          <w:trHeight w:val="552"/>
        </w:trPr>
        <w:tc>
          <w:tcPr>
            <w:tcW w:w="6379" w:type="dxa"/>
          </w:tcPr>
          <w:p w:rsidR="00BC1386" w:rsidRPr="0060756A" w:rsidRDefault="00BC1386" w:rsidP="0060756A">
            <w:pPr>
              <w:pStyle w:val="afa"/>
            </w:pPr>
            <w:r w:rsidRPr="0060756A">
              <w:t>онлайн-консультация по оказываемым услугам</w:t>
            </w:r>
          </w:p>
        </w:tc>
        <w:tc>
          <w:tcPr>
            <w:tcW w:w="2835" w:type="dxa"/>
          </w:tcPr>
          <w:p w:rsidR="00BC1386" w:rsidRPr="0060756A" w:rsidRDefault="00BC1386" w:rsidP="0060756A">
            <w:pPr>
              <w:pStyle w:val="afa"/>
            </w:pPr>
          </w:p>
        </w:tc>
      </w:tr>
    </w:tbl>
    <w:p w:rsidR="00BC1386" w:rsidRPr="0060756A" w:rsidRDefault="00BC1386" w:rsidP="0060756A">
      <w:pPr>
        <w:widowControl w:val="0"/>
        <w:tabs>
          <w:tab w:val="left" w:pos="1134"/>
        </w:tabs>
        <w:ind w:firstLine="709"/>
        <w:contextualSpacing/>
        <w:rPr>
          <w:i/>
        </w:rPr>
      </w:pPr>
    </w:p>
    <w:p w:rsidR="00BC1386" w:rsidRPr="0060756A" w:rsidRDefault="00BC1386" w:rsidP="0060756A">
      <w:pPr>
        <w:numPr>
          <w:ilvl w:val="0"/>
          <w:numId w:val="24"/>
        </w:numPr>
        <w:tabs>
          <w:tab w:val="left" w:pos="1134"/>
        </w:tabs>
        <w:autoSpaceDE/>
        <w:autoSpaceDN/>
        <w:adjustRightInd/>
        <w:ind w:left="0" w:firstLine="709"/>
        <w:contextualSpacing/>
      </w:pPr>
      <w:r w:rsidRPr="0060756A">
        <w:t xml:space="preserve">Посоветуете ли Вы своим родственникам и знакомым обратиться </w:t>
      </w:r>
      <w:r w:rsidRPr="0060756A">
        <w:br/>
        <w:t>в данную организацию за получением услуг?</w:t>
      </w:r>
    </w:p>
    <w:p w:rsidR="00BC1386" w:rsidRPr="0060756A" w:rsidRDefault="00BC1386" w:rsidP="0060756A">
      <w:pPr>
        <w:numPr>
          <w:ilvl w:val="0"/>
          <w:numId w:val="23"/>
        </w:numPr>
        <w:tabs>
          <w:tab w:val="left" w:pos="567"/>
          <w:tab w:val="left" w:pos="1134"/>
          <w:tab w:val="left" w:pos="1276"/>
        </w:tabs>
        <w:autoSpaceDE/>
        <w:autoSpaceDN/>
        <w:adjustRightInd/>
        <w:ind w:left="0" w:firstLine="709"/>
        <w:contextualSpacing/>
      </w:pPr>
      <w:r w:rsidRPr="0060756A">
        <w:t>да</w:t>
      </w:r>
    </w:p>
    <w:p w:rsidR="00BC1386" w:rsidRPr="0060756A" w:rsidRDefault="00BC1386" w:rsidP="0060756A">
      <w:pPr>
        <w:numPr>
          <w:ilvl w:val="0"/>
          <w:numId w:val="23"/>
        </w:numPr>
        <w:tabs>
          <w:tab w:val="left" w:pos="567"/>
          <w:tab w:val="left" w:pos="1134"/>
          <w:tab w:val="left" w:pos="1276"/>
        </w:tabs>
        <w:autoSpaceDE/>
        <w:autoSpaceDN/>
        <w:adjustRightInd/>
        <w:ind w:left="0" w:firstLine="709"/>
        <w:contextualSpacing/>
        <w:jc w:val="left"/>
      </w:pPr>
      <w:r w:rsidRPr="0060756A">
        <w:t>нет, так как ____________________________________________________________</w:t>
      </w:r>
    </w:p>
    <w:p w:rsidR="00BC1386" w:rsidRPr="0060756A" w:rsidRDefault="00BC1386" w:rsidP="0060756A">
      <w:pPr>
        <w:widowControl w:val="0"/>
        <w:tabs>
          <w:tab w:val="left" w:pos="1134"/>
        </w:tabs>
        <w:ind w:firstLine="709"/>
        <w:contextualSpacing/>
        <w:rPr>
          <w:i/>
        </w:rPr>
      </w:pPr>
    </w:p>
    <w:p w:rsidR="00BC1386" w:rsidRPr="0060756A" w:rsidRDefault="00BC1386" w:rsidP="0060756A">
      <w:pPr>
        <w:widowControl w:val="0"/>
        <w:numPr>
          <w:ilvl w:val="0"/>
          <w:numId w:val="24"/>
        </w:numPr>
        <w:tabs>
          <w:tab w:val="left" w:pos="1134"/>
        </w:tabs>
        <w:ind w:left="0" w:firstLine="709"/>
        <w:contextualSpacing/>
        <w:rPr>
          <w:i/>
        </w:rPr>
      </w:pPr>
      <w:r w:rsidRPr="0060756A">
        <w:t>Удовлетворены Вы</w:t>
      </w:r>
      <w:r w:rsidRPr="0060756A">
        <w:rPr>
          <w:i/>
        </w:rPr>
        <w:t xml:space="preserve"> </w:t>
      </w:r>
      <w:r w:rsidRPr="0060756A">
        <w:t>организационными условиями оказания услуг – графиком работы организации (подразделения, отдельных специалистов), навигацией внутри организации?</w:t>
      </w:r>
    </w:p>
    <w:p w:rsidR="00BC1386" w:rsidRPr="0060756A" w:rsidRDefault="00BC1386" w:rsidP="0060756A">
      <w:pPr>
        <w:numPr>
          <w:ilvl w:val="0"/>
          <w:numId w:val="22"/>
        </w:numPr>
        <w:tabs>
          <w:tab w:val="left" w:pos="567"/>
        </w:tabs>
        <w:autoSpaceDE/>
        <w:autoSpaceDN/>
        <w:adjustRightInd/>
        <w:ind w:left="0" w:firstLine="709"/>
        <w:contextualSpacing/>
      </w:pPr>
      <w:r w:rsidRPr="0060756A">
        <w:t>да</w:t>
      </w:r>
    </w:p>
    <w:p w:rsidR="00BC1386" w:rsidRPr="0060756A" w:rsidRDefault="00BC1386" w:rsidP="0060756A">
      <w:pPr>
        <w:numPr>
          <w:ilvl w:val="0"/>
          <w:numId w:val="22"/>
        </w:numPr>
        <w:tabs>
          <w:tab w:val="left" w:pos="0"/>
          <w:tab w:val="left" w:pos="567"/>
          <w:tab w:val="left" w:pos="1276"/>
        </w:tabs>
        <w:autoSpaceDE/>
        <w:autoSpaceDN/>
        <w:adjustRightInd/>
        <w:ind w:left="0" w:firstLine="709"/>
        <w:contextualSpacing/>
        <w:jc w:val="left"/>
      </w:pPr>
      <w:r w:rsidRPr="0060756A">
        <w:t>нет, так как ____________________________________________________________</w:t>
      </w:r>
    </w:p>
    <w:p w:rsidR="00BC1386" w:rsidRPr="0060756A" w:rsidRDefault="00BC1386" w:rsidP="0060756A">
      <w:pPr>
        <w:widowControl w:val="0"/>
        <w:tabs>
          <w:tab w:val="left" w:pos="1134"/>
        </w:tabs>
        <w:ind w:firstLine="709"/>
        <w:contextualSpacing/>
        <w:rPr>
          <w:i/>
        </w:rPr>
      </w:pPr>
    </w:p>
    <w:p w:rsidR="00BC1386" w:rsidRPr="0060756A" w:rsidRDefault="00BC1386" w:rsidP="0060756A">
      <w:pPr>
        <w:widowControl w:val="0"/>
        <w:numPr>
          <w:ilvl w:val="0"/>
          <w:numId w:val="24"/>
        </w:numPr>
        <w:tabs>
          <w:tab w:val="left" w:pos="1134"/>
        </w:tabs>
        <w:ind w:left="0" w:firstLine="709"/>
        <w:contextualSpacing/>
        <w:rPr>
          <w:i/>
        </w:rPr>
      </w:pPr>
      <w:r w:rsidRPr="0060756A">
        <w:lastRenderedPageBreak/>
        <w:t>Удовлетворены Вы в целом условиями оказания услуг в организации</w:t>
      </w:r>
      <w:r w:rsidRPr="0060756A">
        <w:rPr>
          <w:i/>
        </w:rPr>
        <w:t>?</w:t>
      </w:r>
    </w:p>
    <w:p w:rsidR="00BC1386" w:rsidRPr="0060756A" w:rsidRDefault="00BC1386" w:rsidP="0060756A">
      <w:pPr>
        <w:numPr>
          <w:ilvl w:val="0"/>
          <w:numId w:val="22"/>
        </w:numPr>
        <w:tabs>
          <w:tab w:val="left" w:pos="567"/>
          <w:tab w:val="left" w:pos="1134"/>
        </w:tabs>
        <w:autoSpaceDE/>
        <w:autoSpaceDN/>
        <w:adjustRightInd/>
        <w:ind w:left="0" w:firstLine="709"/>
        <w:contextualSpacing/>
      </w:pPr>
      <w:r w:rsidRPr="0060756A">
        <w:t>да</w:t>
      </w:r>
    </w:p>
    <w:p w:rsidR="00BC1386" w:rsidRPr="0060756A" w:rsidRDefault="00BC1386" w:rsidP="0060756A">
      <w:pPr>
        <w:numPr>
          <w:ilvl w:val="0"/>
          <w:numId w:val="22"/>
        </w:numPr>
        <w:tabs>
          <w:tab w:val="left" w:pos="0"/>
          <w:tab w:val="left" w:pos="567"/>
          <w:tab w:val="left" w:pos="1134"/>
          <w:tab w:val="left" w:pos="1276"/>
        </w:tabs>
        <w:autoSpaceDE/>
        <w:autoSpaceDN/>
        <w:adjustRightInd/>
        <w:ind w:left="0" w:firstLine="709"/>
        <w:contextualSpacing/>
        <w:jc w:val="left"/>
      </w:pPr>
      <w:r w:rsidRPr="0060756A">
        <w:t>нет, так как ____________________________________________________________</w:t>
      </w:r>
    </w:p>
    <w:p w:rsidR="00BC1386" w:rsidRPr="0060756A" w:rsidRDefault="00BC1386" w:rsidP="0060756A">
      <w:pPr>
        <w:tabs>
          <w:tab w:val="num" w:pos="360"/>
          <w:tab w:val="left" w:pos="567"/>
        </w:tabs>
        <w:ind w:firstLine="709"/>
        <w:contextualSpacing/>
        <w:jc w:val="left"/>
      </w:pPr>
      <w:r w:rsidRPr="0060756A">
        <w:t>Ваши предложения, пожелания по улучшению качества условий предоставляемых услуг: ______________________________________________________________________________________________________________________________________</w:t>
      </w:r>
    </w:p>
    <w:p w:rsidR="00BC1386" w:rsidRPr="0060756A" w:rsidRDefault="00BC1386" w:rsidP="0060756A">
      <w:pPr>
        <w:widowControl w:val="0"/>
        <w:tabs>
          <w:tab w:val="left" w:pos="4824"/>
        </w:tabs>
        <w:ind w:firstLine="709"/>
        <w:contextualSpacing/>
        <w:jc w:val="center"/>
      </w:pPr>
      <w:r w:rsidRPr="0060756A">
        <w:t xml:space="preserve">Благодарим Вас за участие в опросе! </w:t>
      </w:r>
    </w:p>
    <w:p w:rsidR="00BC1386" w:rsidRPr="0060756A" w:rsidRDefault="00BC1386" w:rsidP="0060756A">
      <w:pPr>
        <w:widowControl w:val="0"/>
        <w:tabs>
          <w:tab w:val="left" w:pos="4824"/>
        </w:tabs>
        <w:ind w:firstLine="709"/>
        <w:contextualSpacing/>
        <w:jc w:val="center"/>
      </w:pPr>
      <w:r w:rsidRPr="0060756A">
        <w:t xml:space="preserve">Вы можете ознакомиться с информацией об учреждении и результатах оценки на сайте </w:t>
      </w:r>
      <w:r w:rsidRPr="0060756A">
        <w:rPr>
          <w:highlight w:val="yellow"/>
        </w:rPr>
        <w:t>bus.gov.ru</w:t>
      </w:r>
    </w:p>
    <w:p w:rsidR="00547FD6" w:rsidRPr="00150335" w:rsidRDefault="00547FD6" w:rsidP="00420579">
      <w:pPr>
        <w:pStyle w:val="a9"/>
        <w:spacing w:after="240"/>
        <w:ind w:left="0" w:firstLine="709"/>
        <w:contextualSpacing/>
        <w:jc w:val="right"/>
        <w:rPr>
          <w:rFonts w:ascii="Times New Roman" w:hAnsi="Times New Roman" w:cs="Times New Roman"/>
          <w:szCs w:val="28"/>
        </w:rPr>
      </w:pPr>
    </w:p>
    <w:p w:rsidR="0060756A" w:rsidRDefault="0060756A" w:rsidP="00420579">
      <w:pPr>
        <w:pStyle w:val="a9"/>
        <w:widowControl w:val="0"/>
        <w:spacing w:after="240"/>
        <w:ind w:left="0" w:firstLine="709"/>
        <w:contextualSpacing/>
        <w:jc w:val="right"/>
        <w:rPr>
          <w:rFonts w:ascii="Times New Roman" w:hAnsi="Times New Roman" w:cs="Times New Roman"/>
          <w:color w:val="538135" w:themeColor="accent6" w:themeShade="BF"/>
          <w:szCs w:val="28"/>
        </w:rPr>
      </w:pPr>
      <w:r>
        <w:rPr>
          <w:rFonts w:ascii="Times New Roman" w:hAnsi="Times New Roman" w:cs="Times New Roman"/>
          <w:color w:val="538135" w:themeColor="accent6" w:themeShade="BF"/>
          <w:szCs w:val="28"/>
        </w:rPr>
        <w:br w:type="page"/>
      </w:r>
    </w:p>
    <w:p w:rsidR="00547FD6" w:rsidRPr="00150335" w:rsidRDefault="00547FD6" w:rsidP="00420579">
      <w:pPr>
        <w:pStyle w:val="a9"/>
        <w:widowControl w:val="0"/>
        <w:spacing w:after="240"/>
        <w:ind w:left="0" w:firstLine="709"/>
        <w:contextualSpacing/>
        <w:jc w:val="right"/>
        <w:rPr>
          <w:rFonts w:ascii="Times New Roman" w:hAnsi="Times New Roman" w:cs="Times New Roman"/>
          <w:color w:val="538135" w:themeColor="accent6" w:themeShade="BF"/>
          <w:szCs w:val="28"/>
        </w:rPr>
      </w:pPr>
      <w:r w:rsidRPr="00150335">
        <w:rPr>
          <w:rFonts w:ascii="Times New Roman" w:hAnsi="Times New Roman" w:cs="Times New Roman"/>
          <w:color w:val="538135" w:themeColor="accent6" w:themeShade="BF"/>
          <w:szCs w:val="28"/>
        </w:rPr>
        <w:lastRenderedPageBreak/>
        <w:t>Приложение 5</w:t>
      </w:r>
    </w:p>
    <w:p w:rsidR="00547FD6" w:rsidRPr="0060756A" w:rsidRDefault="00547FD6" w:rsidP="0060756A">
      <w:pPr>
        <w:pStyle w:val="afa"/>
      </w:pPr>
      <w:r w:rsidRPr="00150335">
        <w:rPr>
          <w:b/>
        </w:rPr>
        <w:t xml:space="preserve">Установленный нормативными правовыми актами </w:t>
      </w:r>
      <w:r w:rsidRPr="00150335">
        <w:rPr>
          <w:b/>
        </w:rPr>
        <w:br/>
        <w:t xml:space="preserve">объем информации (количество материалов/единиц информации) о деятельности организаций культуры, которая должна быть размещена на общедоступных информационных ресурсах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347"/>
        <w:gridCol w:w="1846"/>
      </w:tblGrid>
      <w:tr w:rsidR="005F72CD" w:rsidRPr="0060756A" w:rsidTr="00B0479D">
        <w:trPr>
          <w:jc w:val="center"/>
        </w:trPr>
        <w:tc>
          <w:tcPr>
            <w:tcW w:w="6707" w:type="dxa"/>
            <w:vAlign w:val="center"/>
          </w:tcPr>
          <w:p w:rsidR="005F72CD" w:rsidRPr="0060756A" w:rsidRDefault="00547FD6" w:rsidP="0060756A">
            <w:pPr>
              <w:pStyle w:val="afa"/>
            </w:pPr>
            <w:r w:rsidRPr="0060756A">
              <w:t>(к расчету показателя 1.1)</w:t>
            </w:r>
            <w:r w:rsidRPr="0060756A">
              <w:br/>
            </w:r>
            <w:r w:rsidR="005F72CD" w:rsidRPr="0060756A">
              <w:t>Перечень информации</w:t>
            </w:r>
          </w:p>
        </w:tc>
        <w:tc>
          <w:tcPr>
            <w:tcW w:w="1804" w:type="dxa"/>
          </w:tcPr>
          <w:p w:rsidR="005F72CD" w:rsidRPr="0060756A" w:rsidRDefault="005F72CD" w:rsidP="0060756A">
            <w:pPr>
              <w:pStyle w:val="afa"/>
            </w:pPr>
            <w:r w:rsidRPr="0060756A">
              <w:t>на информационных стендах в помещении организации</w:t>
            </w:r>
          </w:p>
        </w:tc>
        <w:tc>
          <w:tcPr>
            <w:tcW w:w="1666" w:type="dxa"/>
          </w:tcPr>
          <w:p w:rsidR="005F72CD" w:rsidRPr="0060756A" w:rsidRDefault="005F72CD" w:rsidP="0060756A">
            <w:pPr>
              <w:pStyle w:val="afa"/>
            </w:pPr>
            <w:r w:rsidRPr="0060756A">
              <w:t>на официальном сайте организации в сети "Интернет»</w:t>
            </w:r>
          </w:p>
        </w:tc>
      </w:tr>
      <w:tr w:rsidR="005F72CD" w:rsidRPr="0060756A" w:rsidTr="00B0479D">
        <w:trPr>
          <w:jc w:val="center"/>
        </w:trPr>
        <w:tc>
          <w:tcPr>
            <w:tcW w:w="6707" w:type="dxa"/>
          </w:tcPr>
          <w:p w:rsidR="005F72CD" w:rsidRPr="0060756A" w:rsidRDefault="005F72CD" w:rsidP="0060756A">
            <w:pPr>
              <w:pStyle w:val="afa"/>
            </w:pPr>
            <w:r w:rsidRPr="0060756A">
              <w:t>1</w:t>
            </w:r>
          </w:p>
        </w:tc>
        <w:tc>
          <w:tcPr>
            <w:tcW w:w="1804" w:type="dxa"/>
          </w:tcPr>
          <w:p w:rsidR="005F72CD" w:rsidRPr="0060756A" w:rsidRDefault="005F72CD" w:rsidP="0060756A">
            <w:pPr>
              <w:pStyle w:val="afa"/>
            </w:pPr>
            <w:r w:rsidRPr="0060756A">
              <w:t>2</w:t>
            </w:r>
          </w:p>
        </w:tc>
        <w:tc>
          <w:tcPr>
            <w:tcW w:w="1666" w:type="dxa"/>
          </w:tcPr>
          <w:p w:rsidR="005F72CD" w:rsidRPr="0060756A" w:rsidRDefault="005F72CD" w:rsidP="0060756A">
            <w:pPr>
              <w:pStyle w:val="afa"/>
            </w:pPr>
            <w:r w:rsidRPr="0060756A">
              <w:t>3</w:t>
            </w:r>
          </w:p>
        </w:tc>
      </w:tr>
      <w:tr w:rsidR="005F72CD" w:rsidRPr="0060756A" w:rsidTr="00B0479D">
        <w:trPr>
          <w:jc w:val="center"/>
        </w:trPr>
        <w:tc>
          <w:tcPr>
            <w:tcW w:w="6707" w:type="dxa"/>
          </w:tcPr>
          <w:p w:rsidR="005F72CD" w:rsidRPr="0060756A" w:rsidRDefault="005F72CD" w:rsidP="0060756A">
            <w:pPr>
              <w:pStyle w:val="afa"/>
            </w:pPr>
            <w:r w:rsidRPr="0060756A">
              <w:t xml:space="preserve">I. Общая информация об организации культуры </w:t>
            </w:r>
          </w:p>
        </w:tc>
        <w:tc>
          <w:tcPr>
            <w:tcW w:w="1804" w:type="dxa"/>
          </w:tcPr>
          <w:p w:rsidR="005F72CD" w:rsidRPr="0060756A" w:rsidRDefault="005F72CD" w:rsidP="0060756A">
            <w:pPr>
              <w:pStyle w:val="afa"/>
            </w:pPr>
          </w:p>
        </w:tc>
        <w:tc>
          <w:tcPr>
            <w:tcW w:w="1666" w:type="dxa"/>
          </w:tcPr>
          <w:p w:rsidR="005F72CD" w:rsidRPr="0060756A" w:rsidRDefault="005F72CD" w:rsidP="0060756A">
            <w:pPr>
              <w:pStyle w:val="afa"/>
            </w:pPr>
          </w:p>
        </w:tc>
      </w:tr>
      <w:tr w:rsidR="005F72CD" w:rsidRPr="0060756A" w:rsidTr="00B0479D">
        <w:trPr>
          <w:jc w:val="center"/>
        </w:trPr>
        <w:tc>
          <w:tcPr>
            <w:tcW w:w="6707" w:type="dxa"/>
          </w:tcPr>
          <w:p w:rsidR="005F72CD" w:rsidRPr="0060756A" w:rsidRDefault="005F72CD" w:rsidP="0060756A">
            <w:pPr>
              <w:pStyle w:val="afa"/>
            </w:pPr>
            <w:r w:rsidRPr="0060756A">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5F72CD" w:rsidRPr="0060756A" w:rsidRDefault="005F72CD" w:rsidP="0060756A">
            <w:pPr>
              <w:pStyle w:val="afa"/>
            </w:pPr>
            <w:r w:rsidRPr="0060756A">
              <w:t>+</w:t>
            </w:r>
          </w:p>
        </w:tc>
        <w:tc>
          <w:tcPr>
            <w:tcW w:w="1666" w:type="dxa"/>
            <w:vAlign w:val="center"/>
          </w:tcPr>
          <w:p w:rsidR="005F72CD" w:rsidRPr="0060756A" w:rsidRDefault="005F72CD"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Место нахождения организации культуры и ее филиалов (при наличии)</w:t>
            </w:r>
          </w:p>
        </w:tc>
        <w:tc>
          <w:tcPr>
            <w:tcW w:w="1804" w:type="dxa"/>
            <w:vAlign w:val="center"/>
          </w:tcPr>
          <w:p w:rsidR="005F72CD" w:rsidRPr="0060756A" w:rsidRDefault="005F72CD" w:rsidP="0060756A">
            <w:pPr>
              <w:pStyle w:val="afa"/>
            </w:pPr>
            <w:r w:rsidRPr="0060756A">
              <w:t>+</w:t>
            </w:r>
          </w:p>
        </w:tc>
        <w:tc>
          <w:tcPr>
            <w:tcW w:w="1666" w:type="dxa"/>
            <w:vAlign w:val="center"/>
          </w:tcPr>
          <w:p w:rsidR="005F72CD" w:rsidRPr="0060756A" w:rsidRDefault="005F72CD"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5F72CD" w:rsidRPr="0060756A" w:rsidRDefault="005F72CD" w:rsidP="0060756A">
            <w:pPr>
              <w:pStyle w:val="afa"/>
            </w:pPr>
            <w:r w:rsidRPr="0060756A">
              <w:t>+</w:t>
            </w:r>
          </w:p>
        </w:tc>
        <w:tc>
          <w:tcPr>
            <w:tcW w:w="1666" w:type="dxa"/>
            <w:vAlign w:val="center"/>
          </w:tcPr>
          <w:p w:rsidR="005F72CD" w:rsidRPr="0060756A" w:rsidRDefault="005F72CD"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5F72CD" w:rsidRPr="0060756A" w:rsidRDefault="005F72CD" w:rsidP="0060756A">
            <w:pPr>
              <w:pStyle w:val="afa"/>
            </w:pPr>
            <w:r w:rsidRPr="0060756A">
              <w:t>Х</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5F72CD" w:rsidRPr="0060756A" w:rsidRDefault="00FA7EC8"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Режим, график работы организации культуры</w:t>
            </w:r>
          </w:p>
        </w:tc>
        <w:tc>
          <w:tcPr>
            <w:tcW w:w="1804" w:type="dxa"/>
            <w:vAlign w:val="center"/>
          </w:tcPr>
          <w:p w:rsidR="005F72CD" w:rsidRPr="0060756A" w:rsidRDefault="00FA7EC8"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II. Информация о деятельности организации культуры</w:t>
            </w:r>
          </w:p>
        </w:tc>
        <w:tc>
          <w:tcPr>
            <w:tcW w:w="1804" w:type="dxa"/>
            <w:vAlign w:val="center"/>
          </w:tcPr>
          <w:p w:rsidR="005F72CD" w:rsidRPr="0060756A" w:rsidRDefault="00FA7EC8"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Виды предоставляемых услуг организацией культуры</w:t>
            </w:r>
          </w:p>
        </w:tc>
        <w:tc>
          <w:tcPr>
            <w:tcW w:w="1804" w:type="dxa"/>
            <w:vAlign w:val="center"/>
          </w:tcPr>
          <w:p w:rsidR="005F72CD" w:rsidRPr="0060756A" w:rsidRDefault="00FA7EC8"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 xml:space="preserve">Перечень оказываемых платных услуг (при наличии)*; цены (тарифы) на услуги (при </w:t>
            </w:r>
            <w:r w:rsidRPr="0060756A">
              <w:lastRenderedPageBreak/>
              <w:t>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5F72CD" w:rsidRPr="0060756A" w:rsidRDefault="00FA7EC8" w:rsidP="0060756A">
            <w:pPr>
              <w:pStyle w:val="afa"/>
            </w:pPr>
            <w:r w:rsidRPr="0060756A">
              <w:lastRenderedPageBreak/>
              <w:t>+</w:t>
            </w:r>
          </w:p>
        </w:tc>
        <w:tc>
          <w:tcPr>
            <w:tcW w:w="1666" w:type="dxa"/>
            <w:vAlign w:val="center"/>
          </w:tcPr>
          <w:p w:rsidR="005F72CD" w:rsidRPr="0060756A" w:rsidRDefault="00FA7EC8" w:rsidP="0060756A">
            <w:pPr>
              <w:pStyle w:val="afa"/>
              <w:rPr>
                <w:lang w:val="en-US"/>
              </w:rPr>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lastRenderedPageBreak/>
              <w:t>Материально-техническое обеспечение предоставления услуг</w:t>
            </w:r>
          </w:p>
        </w:tc>
        <w:tc>
          <w:tcPr>
            <w:tcW w:w="1804" w:type="dxa"/>
            <w:vAlign w:val="center"/>
          </w:tcPr>
          <w:p w:rsidR="005F72CD" w:rsidRPr="0060756A" w:rsidRDefault="005F72CD" w:rsidP="0060756A">
            <w:pPr>
              <w:pStyle w:val="afa"/>
            </w:pPr>
            <w:r w:rsidRPr="0060756A">
              <w:t>Х</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5F72CD" w:rsidRPr="0060756A" w:rsidRDefault="005F72CD" w:rsidP="0060756A">
            <w:pPr>
              <w:pStyle w:val="afa"/>
            </w:pPr>
            <w:r w:rsidRPr="0060756A">
              <w:t>Х</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Информация о планируемых мероприятиях (анонсы, афиши, акции), новости, события</w:t>
            </w:r>
          </w:p>
        </w:tc>
        <w:tc>
          <w:tcPr>
            <w:tcW w:w="1804" w:type="dxa"/>
            <w:vAlign w:val="center"/>
          </w:tcPr>
          <w:p w:rsidR="005F72CD" w:rsidRPr="0060756A" w:rsidRDefault="005F72CD"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5F72CD" w:rsidRPr="0060756A" w:rsidRDefault="00FA7EC8" w:rsidP="0060756A">
            <w:pPr>
              <w:pStyle w:val="afa"/>
            </w:pPr>
            <w:r w:rsidRPr="0060756A">
              <w:t>Х+</w:t>
            </w:r>
            <w:r w:rsidR="005F72CD" w:rsidRPr="0060756A">
              <w:t>*</w:t>
            </w:r>
          </w:p>
        </w:tc>
        <w:tc>
          <w:tcPr>
            <w:tcW w:w="1666" w:type="dxa"/>
            <w:vAlign w:val="center"/>
          </w:tcPr>
          <w:p w:rsidR="005F72CD" w:rsidRPr="0060756A" w:rsidRDefault="005F72CD"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 xml:space="preserve">III. Информация о независимой оценке качества </w:t>
            </w:r>
          </w:p>
        </w:tc>
        <w:tc>
          <w:tcPr>
            <w:tcW w:w="1804" w:type="dxa"/>
            <w:vAlign w:val="center"/>
          </w:tcPr>
          <w:p w:rsidR="005F72CD" w:rsidRPr="0060756A" w:rsidRDefault="00FA7EC8"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5F72CD" w:rsidRPr="0060756A" w:rsidRDefault="00FA7EC8" w:rsidP="0060756A">
            <w:pPr>
              <w:pStyle w:val="afa"/>
            </w:pPr>
            <w:r w:rsidRPr="0060756A">
              <w:t>+</w:t>
            </w:r>
          </w:p>
        </w:tc>
        <w:tc>
          <w:tcPr>
            <w:tcW w:w="1666" w:type="dxa"/>
            <w:vAlign w:val="center"/>
          </w:tcPr>
          <w:p w:rsidR="005F72CD" w:rsidRPr="0060756A" w:rsidRDefault="00FA7EC8" w:rsidP="0060756A">
            <w:pPr>
              <w:pStyle w:val="afa"/>
            </w:pPr>
            <w:r w:rsidRPr="0060756A">
              <w:t>+</w:t>
            </w:r>
          </w:p>
        </w:tc>
      </w:tr>
      <w:tr w:rsidR="005F72CD" w:rsidRPr="0060756A" w:rsidTr="00B0479D">
        <w:trPr>
          <w:jc w:val="center"/>
        </w:trPr>
        <w:tc>
          <w:tcPr>
            <w:tcW w:w="6707" w:type="dxa"/>
          </w:tcPr>
          <w:p w:rsidR="005F72CD" w:rsidRPr="0060756A" w:rsidRDefault="005F72CD" w:rsidP="0060756A">
            <w:pPr>
              <w:pStyle w:val="afa"/>
            </w:pPr>
            <w:r w:rsidRPr="0060756A">
              <w:t xml:space="preserve">Всего </w:t>
            </w:r>
          </w:p>
        </w:tc>
        <w:tc>
          <w:tcPr>
            <w:tcW w:w="1804" w:type="dxa"/>
          </w:tcPr>
          <w:p w:rsidR="005F72CD" w:rsidRPr="0060756A" w:rsidRDefault="005F72CD" w:rsidP="0060756A">
            <w:pPr>
              <w:pStyle w:val="afa"/>
            </w:pPr>
            <w:r w:rsidRPr="0060756A">
              <w:t>4(9**)</w:t>
            </w:r>
          </w:p>
        </w:tc>
        <w:tc>
          <w:tcPr>
            <w:tcW w:w="1666" w:type="dxa"/>
          </w:tcPr>
          <w:p w:rsidR="005F72CD" w:rsidRPr="0060756A" w:rsidRDefault="005F72CD" w:rsidP="0060756A">
            <w:pPr>
              <w:pStyle w:val="afa"/>
            </w:pPr>
            <w:r w:rsidRPr="0060756A">
              <w:t>___ (1</w:t>
            </w:r>
            <w:r w:rsidRPr="0060756A">
              <w:rPr>
                <w:lang w:val="en-US"/>
              </w:rPr>
              <w:t>3</w:t>
            </w:r>
            <w:r w:rsidRPr="0060756A">
              <w:t>**)</w:t>
            </w:r>
          </w:p>
        </w:tc>
      </w:tr>
    </w:tbl>
    <w:p w:rsidR="00FA7EC8" w:rsidRPr="00150335" w:rsidRDefault="00FA7EC8" w:rsidP="00420579">
      <w:pPr>
        <w:pStyle w:val="ConsPlusNormal"/>
        <w:spacing w:after="240"/>
        <w:ind w:firstLine="709"/>
        <w:contextualSpacing/>
        <w:jc w:val="both"/>
        <w:rPr>
          <w:rFonts w:ascii="Times New Roman" w:hAnsi="Times New Roman" w:cs="Times New Roman"/>
          <w:i/>
          <w:sz w:val="28"/>
          <w:szCs w:val="28"/>
        </w:rPr>
      </w:pPr>
      <w:r w:rsidRPr="00150335">
        <w:rPr>
          <w:rFonts w:ascii="Times New Roman" w:hAnsi="Times New Roman" w:cs="Times New Roman"/>
          <w:b/>
          <w:i/>
          <w:sz w:val="28"/>
          <w:szCs w:val="28"/>
        </w:rPr>
        <w:t>Показатель № 1.2:</w:t>
      </w:r>
      <w:r w:rsidRPr="00150335">
        <w:rPr>
          <w:rFonts w:ascii="Times New Roman" w:hAnsi="Times New Roman" w:cs="Times New Roman"/>
          <w:i/>
          <w:sz w:val="28"/>
          <w:szCs w:val="28"/>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6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096"/>
        <w:gridCol w:w="1162"/>
        <w:gridCol w:w="1746"/>
      </w:tblGrid>
      <w:tr w:rsidR="00FA7EC8" w:rsidRPr="00150335" w:rsidTr="00B0479D">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rPr>
                <w:b/>
              </w:rPr>
            </w:pPr>
            <w:r w:rsidRPr="0060756A">
              <w:rPr>
                <w:b/>
              </w:rPr>
              <w:t>№</w:t>
            </w:r>
          </w:p>
          <w:p w:rsidR="00FA7EC8" w:rsidRPr="0060756A" w:rsidRDefault="00FA7EC8" w:rsidP="0060756A">
            <w:pPr>
              <w:pStyle w:val="afa"/>
              <w:rPr>
                <w:b/>
              </w:rPr>
            </w:pPr>
            <w:r w:rsidRPr="0060756A">
              <w:rPr>
                <w:b/>
              </w:rPr>
              <w:t>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rPr>
                <w:b/>
              </w:rPr>
            </w:pPr>
            <w:r w:rsidRPr="0060756A">
              <w:rPr>
                <w:b/>
              </w:rPr>
              <w:t>Параметры оценки</w:t>
            </w:r>
          </w:p>
        </w:tc>
        <w:tc>
          <w:tcPr>
            <w:tcW w:w="2908" w:type="dxa"/>
            <w:gridSpan w:val="2"/>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rPr>
                <w:b/>
              </w:rPr>
            </w:pPr>
            <w:r w:rsidRPr="0060756A">
              <w:rPr>
                <w:b/>
              </w:rPr>
              <w:t>Отметка о</w:t>
            </w:r>
          </w:p>
        </w:tc>
      </w:tr>
      <w:tr w:rsidR="00FA7EC8" w:rsidRPr="00150335" w:rsidTr="00B0479D">
        <w:trPr>
          <w:trHeight w:val="20"/>
        </w:trPr>
        <w:tc>
          <w:tcPr>
            <w:tcW w:w="6776" w:type="dxa"/>
            <w:gridSpan w:val="2"/>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rPr>
                <w:b/>
              </w:rPr>
            </w:pPr>
            <w:r w:rsidRPr="0060756A">
              <w:rPr>
                <w:b/>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62" w:type="dxa"/>
            <w:tcBorders>
              <w:top w:val="single" w:sz="4" w:space="0" w:color="000000"/>
              <w:left w:val="single" w:sz="4" w:space="0" w:color="000000"/>
              <w:bottom w:val="single" w:sz="4" w:space="0" w:color="auto"/>
              <w:right w:val="single" w:sz="4" w:space="0" w:color="000000"/>
            </w:tcBorders>
            <w:vAlign w:val="center"/>
          </w:tcPr>
          <w:p w:rsidR="00FA7EC8" w:rsidRPr="0060756A" w:rsidRDefault="00104C1E" w:rsidP="0060756A">
            <w:pPr>
              <w:pStyle w:val="afa"/>
              <w:rPr>
                <w:b/>
              </w:rPr>
            </w:pPr>
            <w:r w:rsidRPr="0060756A">
              <w:rPr>
                <w:b/>
              </w:rPr>
              <w:t>Н</w:t>
            </w:r>
            <w:r w:rsidR="00FA7EC8" w:rsidRPr="0060756A">
              <w:rPr>
                <w:b/>
              </w:rPr>
              <w:t>али</w:t>
            </w:r>
            <w:r>
              <w:rPr>
                <w:b/>
              </w:rPr>
              <w:t>-</w:t>
            </w:r>
            <w:r w:rsidR="00FA7EC8" w:rsidRPr="0060756A">
              <w:rPr>
                <w:b/>
              </w:rPr>
              <w:t>чии</w:t>
            </w:r>
          </w:p>
        </w:tc>
        <w:tc>
          <w:tcPr>
            <w:tcW w:w="1743" w:type="dxa"/>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rPr>
                <w:b/>
              </w:rPr>
            </w:pPr>
            <w:r w:rsidRPr="0060756A">
              <w:rPr>
                <w:b/>
              </w:rPr>
              <w:t>функционировании</w:t>
            </w:r>
          </w:p>
        </w:tc>
      </w:tr>
      <w:tr w:rsidR="00FA7EC8" w:rsidRPr="00150335" w:rsidTr="00B0479D">
        <w:trPr>
          <w:trHeight w:val="510"/>
        </w:trPr>
        <w:tc>
          <w:tcPr>
            <w:tcW w:w="680" w:type="dxa"/>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rPr>
                <w:b/>
              </w:rPr>
            </w:pPr>
          </w:p>
        </w:tc>
        <w:tc>
          <w:tcPr>
            <w:tcW w:w="6096" w:type="dxa"/>
            <w:tcBorders>
              <w:top w:val="single" w:sz="4" w:space="0" w:color="000000"/>
              <w:left w:val="single" w:sz="4" w:space="0" w:color="000000"/>
              <w:bottom w:val="single" w:sz="4" w:space="0" w:color="auto"/>
              <w:right w:val="single" w:sz="4" w:space="0" w:color="000000"/>
            </w:tcBorders>
            <w:hideMark/>
          </w:tcPr>
          <w:p w:rsidR="00FA7EC8" w:rsidRPr="0060756A" w:rsidRDefault="00FA7EC8" w:rsidP="0060756A">
            <w:pPr>
              <w:pStyle w:val="afa"/>
              <w:rPr>
                <w:b/>
              </w:rPr>
            </w:pPr>
            <w:r w:rsidRPr="0060756A">
              <w:rPr>
                <w:b/>
              </w:rPr>
              <w:t>телефона</w:t>
            </w:r>
          </w:p>
        </w:tc>
        <w:tc>
          <w:tcPr>
            <w:tcW w:w="1162" w:type="dxa"/>
            <w:tcBorders>
              <w:top w:val="single" w:sz="4" w:space="0" w:color="000000"/>
              <w:left w:val="single" w:sz="4" w:space="0" w:color="000000"/>
              <w:bottom w:val="single" w:sz="4" w:space="0" w:color="auto"/>
              <w:right w:val="single" w:sz="4" w:space="0" w:color="000000"/>
            </w:tcBorders>
          </w:tcPr>
          <w:p w:rsidR="00FA7EC8" w:rsidRPr="0060756A" w:rsidRDefault="00FA7EC8" w:rsidP="0060756A">
            <w:pPr>
              <w:pStyle w:val="afa"/>
              <w:rPr>
                <w:b/>
              </w:rPr>
            </w:pPr>
          </w:p>
        </w:tc>
        <w:tc>
          <w:tcPr>
            <w:tcW w:w="1743" w:type="dxa"/>
            <w:tcBorders>
              <w:top w:val="single" w:sz="4" w:space="0" w:color="000000"/>
              <w:left w:val="single" w:sz="4" w:space="0" w:color="000000"/>
              <w:bottom w:val="single" w:sz="4" w:space="0" w:color="auto"/>
              <w:right w:val="single" w:sz="4" w:space="0" w:color="000000"/>
            </w:tcBorders>
          </w:tcPr>
          <w:p w:rsidR="00FA7EC8" w:rsidRPr="0060756A" w:rsidRDefault="00FA7EC8" w:rsidP="0060756A">
            <w:pPr>
              <w:pStyle w:val="afa"/>
              <w:rPr>
                <w:b/>
              </w:rPr>
            </w:pPr>
          </w:p>
        </w:tc>
      </w:tr>
      <w:tr w:rsidR="00FA7EC8" w:rsidRPr="00150335" w:rsidTr="00B0479D">
        <w:trPr>
          <w:trHeight w:val="51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b/>
              </w:rPr>
            </w:pPr>
          </w:p>
        </w:tc>
        <w:tc>
          <w:tcPr>
            <w:tcW w:w="6096"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rPr>
                <w:b/>
                <w:i/>
              </w:rPr>
            </w:pPr>
            <w:r w:rsidRPr="0060756A">
              <w:rPr>
                <w:b/>
              </w:rPr>
              <w:t>электронной почты</w:t>
            </w:r>
          </w:p>
        </w:tc>
        <w:tc>
          <w:tcPr>
            <w:tcW w:w="1162"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rPr>
                <w:b/>
              </w:rPr>
            </w:pPr>
          </w:p>
        </w:tc>
        <w:tc>
          <w:tcPr>
            <w:tcW w:w="1743"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rPr>
                <w:b/>
              </w:rPr>
            </w:pPr>
          </w:p>
        </w:tc>
      </w:tr>
      <w:tr w:rsidR="00FA7EC8" w:rsidRPr="00150335" w:rsidTr="00B0479D">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b/>
              </w:rPr>
            </w:pPr>
          </w:p>
        </w:tc>
        <w:tc>
          <w:tcPr>
            <w:tcW w:w="6096"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rPr>
                <w:b/>
              </w:rPr>
            </w:pPr>
            <w:r w:rsidRPr="0060756A">
              <w:rPr>
                <w:b/>
              </w:rPr>
              <w:t xml:space="preserve">электронных сервисов (форма для подачи электронного обращения (жалобы, </w:t>
            </w:r>
            <w:r w:rsidRPr="0060756A">
              <w:rPr>
                <w:b/>
              </w:rPr>
              <w:lastRenderedPageBreak/>
              <w:t>предложения), получение консультации по оказываемым услугам и пр.)</w:t>
            </w:r>
          </w:p>
        </w:tc>
        <w:tc>
          <w:tcPr>
            <w:tcW w:w="1162"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rPr>
                <w:b/>
              </w:rPr>
            </w:pPr>
          </w:p>
        </w:tc>
        <w:tc>
          <w:tcPr>
            <w:tcW w:w="1743"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rPr>
                <w:b/>
              </w:rPr>
            </w:pPr>
          </w:p>
        </w:tc>
      </w:tr>
      <w:tr w:rsidR="00FA7EC8" w:rsidRPr="00150335" w:rsidTr="00B0479D">
        <w:trPr>
          <w:trHeight w:val="397"/>
        </w:trPr>
        <w:tc>
          <w:tcPr>
            <w:tcW w:w="680" w:type="dxa"/>
            <w:tcBorders>
              <w:top w:val="single" w:sz="4" w:space="0" w:color="auto"/>
              <w:left w:val="single" w:sz="4" w:space="0" w:color="000000"/>
              <w:bottom w:val="single" w:sz="4" w:space="0" w:color="000000"/>
              <w:right w:val="single" w:sz="4" w:space="0" w:color="000000"/>
            </w:tcBorders>
            <w:vAlign w:val="center"/>
          </w:tcPr>
          <w:p w:rsidR="00FA7EC8" w:rsidRPr="0060756A" w:rsidRDefault="00FA7EC8" w:rsidP="0060756A">
            <w:pPr>
              <w:pStyle w:val="afa"/>
              <w:rPr>
                <w:b/>
              </w:rPr>
            </w:pPr>
          </w:p>
        </w:tc>
        <w:tc>
          <w:tcPr>
            <w:tcW w:w="6096" w:type="dxa"/>
            <w:tcBorders>
              <w:top w:val="single" w:sz="4" w:space="0" w:color="auto"/>
              <w:left w:val="single" w:sz="4" w:space="0" w:color="000000"/>
              <w:bottom w:val="single" w:sz="4" w:space="0" w:color="000000"/>
              <w:right w:val="single" w:sz="4" w:space="0" w:color="000000"/>
            </w:tcBorders>
          </w:tcPr>
          <w:p w:rsidR="00FA7EC8" w:rsidRPr="0060756A" w:rsidRDefault="00FA7EC8" w:rsidP="0060756A">
            <w:pPr>
              <w:pStyle w:val="afa"/>
              <w:rPr>
                <w:b/>
                <w:i/>
              </w:rPr>
            </w:pPr>
            <w:r w:rsidRPr="0060756A">
              <w:rPr>
                <w:b/>
              </w:rPr>
              <w:t>раздела «Часто задаваемые вопросы»</w:t>
            </w:r>
          </w:p>
        </w:tc>
        <w:tc>
          <w:tcPr>
            <w:tcW w:w="1162" w:type="dxa"/>
            <w:tcBorders>
              <w:top w:val="single" w:sz="4" w:space="0" w:color="auto"/>
              <w:left w:val="single" w:sz="4" w:space="0" w:color="000000"/>
              <w:bottom w:val="single" w:sz="4" w:space="0" w:color="000000"/>
              <w:right w:val="single" w:sz="4" w:space="0" w:color="000000"/>
            </w:tcBorders>
          </w:tcPr>
          <w:p w:rsidR="00FA7EC8" w:rsidRPr="0060756A" w:rsidRDefault="00FA7EC8" w:rsidP="0060756A">
            <w:pPr>
              <w:pStyle w:val="afa"/>
              <w:rPr>
                <w:b/>
              </w:rPr>
            </w:pPr>
          </w:p>
        </w:tc>
        <w:tc>
          <w:tcPr>
            <w:tcW w:w="1743" w:type="dxa"/>
            <w:tcBorders>
              <w:top w:val="single" w:sz="4" w:space="0" w:color="auto"/>
              <w:left w:val="single" w:sz="4" w:space="0" w:color="000000"/>
              <w:bottom w:val="single" w:sz="4" w:space="0" w:color="000000"/>
              <w:right w:val="single" w:sz="4" w:space="0" w:color="000000"/>
            </w:tcBorders>
          </w:tcPr>
          <w:p w:rsidR="00FA7EC8" w:rsidRPr="0060756A" w:rsidRDefault="00FA7EC8" w:rsidP="0060756A">
            <w:pPr>
              <w:pStyle w:val="afa"/>
              <w:rPr>
                <w:b/>
              </w:rPr>
            </w:pPr>
          </w:p>
        </w:tc>
      </w:tr>
      <w:tr w:rsidR="00FA7EC8" w:rsidRPr="00150335" w:rsidTr="00B0479D">
        <w:trPr>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FA7EC8" w:rsidRPr="0060756A" w:rsidRDefault="00FA7EC8" w:rsidP="0060756A">
            <w:pPr>
              <w:pStyle w:val="afa"/>
              <w:rPr>
                <w:b/>
              </w:rPr>
            </w:pPr>
          </w:p>
        </w:tc>
        <w:tc>
          <w:tcPr>
            <w:tcW w:w="6096" w:type="dxa"/>
            <w:tcBorders>
              <w:top w:val="single" w:sz="4" w:space="0" w:color="000000"/>
              <w:left w:val="single" w:sz="4" w:space="0" w:color="000000"/>
              <w:bottom w:val="single" w:sz="4" w:space="0" w:color="000000"/>
              <w:right w:val="single" w:sz="4" w:space="0" w:color="000000"/>
            </w:tcBorders>
          </w:tcPr>
          <w:p w:rsidR="00FA7EC8" w:rsidRPr="0060756A" w:rsidRDefault="00FA7EC8" w:rsidP="0060756A">
            <w:pPr>
              <w:pStyle w:val="afa"/>
              <w:rPr>
                <w:b/>
              </w:rPr>
            </w:pPr>
            <w:r w:rsidRPr="0060756A">
              <w:rPr>
                <w:b/>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62" w:type="dxa"/>
            <w:tcBorders>
              <w:top w:val="single" w:sz="4" w:space="0" w:color="000000"/>
              <w:left w:val="single" w:sz="4" w:space="0" w:color="000000"/>
              <w:bottom w:val="single" w:sz="4" w:space="0" w:color="000000"/>
              <w:right w:val="single" w:sz="4" w:space="0" w:color="000000"/>
            </w:tcBorders>
          </w:tcPr>
          <w:p w:rsidR="00FA7EC8" w:rsidRPr="0060756A" w:rsidRDefault="00FA7EC8" w:rsidP="0060756A">
            <w:pPr>
              <w:pStyle w:val="afa"/>
              <w:rPr>
                <w:b/>
              </w:rPr>
            </w:pPr>
          </w:p>
        </w:tc>
        <w:tc>
          <w:tcPr>
            <w:tcW w:w="1743" w:type="dxa"/>
            <w:tcBorders>
              <w:top w:val="single" w:sz="4" w:space="0" w:color="000000"/>
              <w:left w:val="single" w:sz="4" w:space="0" w:color="000000"/>
              <w:bottom w:val="single" w:sz="4" w:space="0" w:color="000000"/>
              <w:right w:val="single" w:sz="4" w:space="0" w:color="000000"/>
            </w:tcBorders>
          </w:tcPr>
          <w:p w:rsidR="00FA7EC8" w:rsidRPr="0060756A" w:rsidRDefault="00FA7EC8" w:rsidP="0060756A">
            <w:pPr>
              <w:pStyle w:val="afa"/>
              <w:rPr>
                <w:b/>
              </w:rPr>
            </w:pPr>
          </w:p>
        </w:tc>
      </w:tr>
    </w:tbl>
    <w:p w:rsidR="00FA7EC8" w:rsidRPr="00150335" w:rsidRDefault="00FA7EC8" w:rsidP="00420579">
      <w:pPr>
        <w:pStyle w:val="ConsPlusNormal"/>
        <w:spacing w:after="240"/>
        <w:ind w:firstLine="709"/>
        <w:contextualSpacing/>
        <w:jc w:val="center"/>
        <w:rPr>
          <w:rFonts w:ascii="Times New Roman" w:hAnsi="Times New Roman" w:cs="Times New Roman"/>
          <w:b/>
          <w:sz w:val="28"/>
          <w:szCs w:val="28"/>
        </w:rPr>
      </w:pPr>
    </w:p>
    <w:p w:rsidR="00FA7EC8" w:rsidRPr="00150335" w:rsidRDefault="00FA7EC8" w:rsidP="00420579">
      <w:pPr>
        <w:pStyle w:val="Default"/>
        <w:spacing w:after="240"/>
        <w:ind w:firstLine="709"/>
        <w:contextualSpacing/>
        <w:jc w:val="center"/>
        <w:rPr>
          <w:b/>
          <w:color w:val="auto"/>
          <w:sz w:val="28"/>
          <w:szCs w:val="28"/>
        </w:rPr>
      </w:pPr>
      <w:r w:rsidRPr="00150335">
        <w:rPr>
          <w:b/>
          <w:color w:val="auto"/>
          <w:sz w:val="28"/>
          <w:szCs w:val="28"/>
        </w:rPr>
        <w:t>Критерий «Комфортность условий предоставления услуг»</w:t>
      </w:r>
    </w:p>
    <w:p w:rsidR="00FA7EC8" w:rsidRPr="00150335" w:rsidRDefault="00FA7EC8" w:rsidP="00420579">
      <w:pPr>
        <w:pStyle w:val="Default"/>
        <w:spacing w:after="240"/>
        <w:ind w:firstLine="709"/>
        <w:contextualSpacing/>
        <w:jc w:val="center"/>
        <w:rPr>
          <w:sz w:val="28"/>
          <w:szCs w:val="28"/>
        </w:rPr>
      </w:pPr>
      <w:r w:rsidRPr="00150335">
        <w:rPr>
          <w:color w:val="auto"/>
          <w:sz w:val="28"/>
          <w:szCs w:val="28"/>
        </w:rPr>
        <w:t>(</w:t>
      </w:r>
      <w:r w:rsidRPr="00150335">
        <w:rPr>
          <w:sz w:val="28"/>
          <w:szCs w:val="28"/>
        </w:rPr>
        <w:t xml:space="preserve">Данный критерий не применим к театрально-зрелищным и концертным организациям в соответствии со </w:t>
      </w:r>
      <w:hyperlink r:id="rId17" w:history="1">
        <w:r w:rsidRPr="00150335">
          <w:rPr>
            <w:color w:val="0000FF"/>
            <w:sz w:val="28"/>
            <w:szCs w:val="28"/>
          </w:rPr>
          <w:t>статьей 36.1</w:t>
        </w:r>
      </w:hyperlink>
      <w:r w:rsidRPr="00150335">
        <w:rPr>
          <w:sz w:val="28"/>
          <w:szCs w:val="28"/>
        </w:rPr>
        <w:t xml:space="preserve"> Закона Российской Федерации от 9 октября 1992 г. № 3612-1)</w:t>
      </w:r>
    </w:p>
    <w:p w:rsidR="00FA7EC8" w:rsidRPr="00150335" w:rsidRDefault="00FA7EC8" w:rsidP="00420579">
      <w:pPr>
        <w:pStyle w:val="ConsPlusNormal"/>
        <w:spacing w:after="240"/>
        <w:ind w:firstLine="709"/>
        <w:contextualSpacing/>
        <w:jc w:val="right"/>
        <w:rPr>
          <w:rFonts w:ascii="Times New Roman" w:hAnsi="Times New Roman" w:cs="Times New Roman"/>
          <w:sz w:val="28"/>
          <w:szCs w:val="28"/>
        </w:rPr>
      </w:pPr>
    </w:p>
    <w:p w:rsidR="00FA7EC8" w:rsidRPr="00150335" w:rsidRDefault="00FA7EC8" w:rsidP="00420579">
      <w:pPr>
        <w:pStyle w:val="ConsPlusNormal"/>
        <w:spacing w:after="240"/>
        <w:ind w:firstLine="709"/>
        <w:contextualSpacing/>
        <w:jc w:val="right"/>
        <w:rPr>
          <w:rFonts w:ascii="Times New Roman" w:hAnsi="Times New Roman" w:cs="Times New Roman"/>
          <w:sz w:val="28"/>
          <w:szCs w:val="28"/>
        </w:rPr>
      </w:pPr>
      <w:r w:rsidRPr="00150335">
        <w:rPr>
          <w:rFonts w:ascii="Times New Roman" w:hAnsi="Times New Roman" w:cs="Times New Roman"/>
          <w:sz w:val="28"/>
          <w:szCs w:val="28"/>
        </w:rPr>
        <w:t>Таблица 1</w:t>
      </w:r>
    </w:p>
    <w:p w:rsidR="00FA7EC8" w:rsidRPr="00150335" w:rsidRDefault="00FA7EC8" w:rsidP="00420579">
      <w:pPr>
        <w:pStyle w:val="ConsPlusNormal"/>
        <w:spacing w:after="240"/>
        <w:ind w:firstLine="709"/>
        <w:contextualSpacing/>
        <w:jc w:val="both"/>
        <w:rPr>
          <w:rFonts w:ascii="Times New Roman" w:hAnsi="Times New Roman" w:cs="Times New Roman"/>
          <w:i/>
          <w:sz w:val="28"/>
          <w:szCs w:val="28"/>
        </w:rPr>
      </w:pPr>
      <w:r w:rsidRPr="00150335">
        <w:rPr>
          <w:rFonts w:ascii="Times New Roman" w:hAnsi="Times New Roman" w:cs="Times New Roman"/>
          <w:b/>
          <w:i/>
          <w:sz w:val="28"/>
          <w:szCs w:val="28"/>
        </w:rPr>
        <w:t>Показатель № 2.1:</w:t>
      </w:r>
      <w:r w:rsidRPr="00150335">
        <w:rPr>
          <w:rFonts w:ascii="Times New Roman" w:hAnsi="Times New Roman" w:cs="Times New Roman"/>
          <w:i/>
          <w:sz w:val="28"/>
          <w:szCs w:val="28"/>
        </w:rPr>
        <w:t xml:space="preserve"> обеспечение в организации комфортных условий для предоставления услуг:</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FA7EC8" w:rsidRPr="0060756A" w:rsidTr="00B0479D">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pPr>
            <w:r w:rsidRPr="0060756A">
              <w:t>№</w:t>
            </w:r>
          </w:p>
          <w:p w:rsidR="00FA7EC8" w:rsidRPr="0060756A" w:rsidRDefault="00FA7EC8" w:rsidP="0060756A">
            <w:pPr>
              <w:pStyle w:val="afa"/>
            </w:pPr>
            <w:r w:rsidRPr="0060756A">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pPr>
            <w:r w:rsidRPr="0060756A">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pPr>
            <w:r w:rsidRPr="0060756A">
              <w:t>Отметка о выполне</w:t>
            </w:r>
            <w:r w:rsidR="00104C1E">
              <w:t>-</w:t>
            </w:r>
            <w:r w:rsidRPr="0060756A">
              <w:t>нии</w:t>
            </w:r>
          </w:p>
        </w:tc>
      </w:tr>
      <w:tr w:rsidR="00FA7EC8" w:rsidRPr="0060756A" w:rsidTr="00B0479D">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pPr>
          </w:p>
        </w:tc>
        <w:tc>
          <w:tcPr>
            <w:tcW w:w="7371" w:type="dxa"/>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rPr>
                <w:color w:val="000000"/>
              </w:rPr>
            </w:pPr>
            <w:r w:rsidRPr="0060756A">
              <w:rPr>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FA7EC8" w:rsidRPr="0060756A" w:rsidRDefault="00FA7EC8" w:rsidP="0060756A">
            <w:pPr>
              <w:pStyle w:val="afa"/>
            </w:pPr>
          </w:p>
        </w:tc>
      </w:tr>
      <w:tr w:rsidR="00FA7EC8" w:rsidRPr="0060756A" w:rsidTr="00B0479D">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371"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color w:val="000000"/>
              </w:rPr>
            </w:pPr>
            <w:r w:rsidRPr="0060756A">
              <w:rPr>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B0479D">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371"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color w:val="000000"/>
              </w:rPr>
            </w:pPr>
            <w:r w:rsidRPr="0060756A">
              <w:rPr>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B0479D">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371"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color w:val="000000"/>
              </w:rPr>
            </w:pPr>
            <w:r w:rsidRPr="0060756A">
              <w:rPr>
                <w:color w:val="000000"/>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B0479D">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371"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color w:val="000000"/>
              </w:rPr>
            </w:pPr>
            <w:r w:rsidRPr="0060756A">
              <w:rPr>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B0479D">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371"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rPr>
                <w:color w:val="000000"/>
              </w:rPr>
            </w:pPr>
            <w:r w:rsidRPr="0060756A">
              <w:rPr>
                <w:color w:val="000000"/>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bl>
    <w:p w:rsidR="00FA7EC8" w:rsidRPr="00150335" w:rsidRDefault="00FA7EC8" w:rsidP="00420579">
      <w:pPr>
        <w:pStyle w:val="ConsPlusNormal"/>
        <w:spacing w:after="240"/>
        <w:ind w:firstLine="709"/>
        <w:contextualSpacing/>
        <w:jc w:val="center"/>
        <w:rPr>
          <w:rFonts w:ascii="Times New Roman" w:hAnsi="Times New Roman" w:cs="Times New Roman"/>
          <w:b/>
          <w:sz w:val="28"/>
          <w:szCs w:val="28"/>
        </w:rPr>
      </w:pPr>
    </w:p>
    <w:p w:rsidR="00FA7EC8" w:rsidRPr="00150335" w:rsidRDefault="00FA7EC8" w:rsidP="00420579">
      <w:pPr>
        <w:pStyle w:val="ConsPlusNormal"/>
        <w:spacing w:after="240"/>
        <w:ind w:firstLine="709"/>
        <w:contextualSpacing/>
        <w:jc w:val="both"/>
        <w:rPr>
          <w:rFonts w:ascii="Times New Roman" w:hAnsi="Times New Roman" w:cs="Times New Roman"/>
          <w:b/>
          <w:i/>
          <w:sz w:val="28"/>
          <w:szCs w:val="28"/>
        </w:rPr>
      </w:pPr>
    </w:p>
    <w:p w:rsidR="0060756A" w:rsidRDefault="0060756A" w:rsidP="00420579">
      <w:pPr>
        <w:pStyle w:val="Default"/>
        <w:spacing w:after="240"/>
        <w:ind w:firstLine="709"/>
        <w:contextualSpacing/>
        <w:jc w:val="center"/>
        <w:rPr>
          <w:b/>
          <w:color w:val="auto"/>
          <w:sz w:val="28"/>
          <w:szCs w:val="28"/>
        </w:rPr>
      </w:pPr>
      <w:r>
        <w:rPr>
          <w:b/>
          <w:color w:val="auto"/>
          <w:sz w:val="28"/>
          <w:szCs w:val="28"/>
        </w:rPr>
        <w:br w:type="page"/>
      </w:r>
    </w:p>
    <w:p w:rsidR="00FA7EC8" w:rsidRPr="00150335" w:rsidRDefault="00FA7EC8" w:rsidP="00420579">
      <w:pPr>
        <w:pStyle w:val="Default"/>
        <w:spacing w:after="240"/>
        <w:ind w:firstLine="709"/>
        <w:contextualSpacing/>
        <w:jc w:val="center"/>
        <w:rPr>
          <w:b/>
          <w:color w:val="auto"/>
          <w:sz w:val="28"/>
          <w:szCs w:val="28"/>
        </w:rPr>
      </w:pPr>
      <w:r w:rsidRPr="00150335">
        <w:rPr>
          <w:b/>
          <w:color w:val="auto"/>
          <w:sz w:val="28"/>
          <w:szCs w:val="28"/>
        </w:rPr>
        <w:lastRenderedPageBreak/>
        <w:t>Критерий «Доступность услуг для инвалидов»</w:t>
      </w:r>
    </w:p>
    <w:p w:rsidR="00FA7EC8" w:rsidRPr="00150335" w:rsidRDefault="00FA7EC8" w:rsidP="00420579">
      <w:pPr>
        <w:pStyle w:val="ConsPlusNormal"/>
        <w:spacing w:after="240"/>
        <w:ind w:firstLine="709"/>
        <w:contextualSpacing/>
        <w:jc w:val="right"/>
        <w:rPr>
          <w:rFonts w:ascii="Times New Roman" w:hAnsi="Times New Roman" w:cs="Times New Roman"/>
          <w:sz w:val="28"/>
          <w:szCs w:val="28"/>
        </w:rPr>
      </w:pPr>
      <w:r w:rsidRPr="00150335">
        <w:rPr>
          <w:rFonts w:ascii="Times New Roman" w:hAnsi="Times New Roman" w:cs="Times New Roman"/>
          <w:sz w:val="28"/>
          <w:szCs w:val="28"/>
        </w:rPr>
        <w:t>Таблица 1</w:t>
      </w:r>
    </w:p>
    <w:p w:rsidR="00FA7EC8" w:rsidRPr="00150335" w:rsidRDefault="00FA7EC8" w:rsidP="0060756A">
      <w:pPr>
        <w:pStyle w:val="ConsPlusNormal"/>
        <w:ind w:firstLine="709"/>
        <w:contextualSpacing/>
        <w:jc w:val="both"/>
        <w:rPr>
          <w:rFonts w:ascii="Times New Roman" w:hAnsi="Times New Roman" w:cs="Times New Roman"/>
          <w:i/>
          <w:sz w:val="28"/>
          <w:szCs w:val="28"/>
        </w:rPr>
      </w:pPr>
      <w:r w:rsidRPr="00150335">
        <w:rPr>
          <w:rFonts w:ascii="Times New Roman" w:hAnsi="Times New Roman" w:cs="Times New Roman"/>
          <w:b/>
          <w:i/>
          <w:sz w:val="28"/>
          <w:szCs w:val="28"/>
        </w:rPr>
        <w:t>Показатель № 3.1:</w:t>
      </w:r>
      <w:r w:rsidRPr="00150335">
        <w:rPr>
          <w:rFonts w:ascii="Times New Roman" w:hAnsi="Times New Roman" w:cs="Times New Roman"/>
          <w:i/>
          <w:sz w:val="28"/>
          <w:szCs w:val="28"/>
        </w:rPr>
        <w:t xml:space="preserve"> оборудование территории, прилегающей к организации, и ее помещений с учетом доступности для инвалидов:</w:t>
      </w:r>
    </w:p>
    <w:p w:rsidR="00FA7EC8" w:rsidRPr="00150335" w:rsidRDefault="00FA7EC8" w:rsidP="0060756A">
      <w:pPr>
        <w:pStyle w:val="ConsPlusNormal"/>
        <w:ind w:firstLine="709"/>
        <w:contextualSpacing/>
        <w:jc w:val="both"/>
        <w:rPr>
          <w:rFonts w:ascii="Times New Roman" w:hAnsi="Times New Roman" w:cs="Times New Roman"/>
          <w:sz w:val="28"/>
          <w:szCs w:val="28"/>
        </w:rPr>
      </w:pPr>
      <w:r w:rsidRPr="00150335">
        <w:rPr>
          <w:rFonts w:ascii="Times New Roman" w:hAnsi="Times New Roman" w:cs="Times New Roman"/>
          <w:sz w:val="28"/>
          <w:szCs w:val="28"/>
        </w:rPr>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058"/>
        <w:gridCol w:w="1729"/>
      </w:tblGrid>
      <w:tr w:rsidR="00FA7EC8" w:rsidRPr="0060756A" w:rsidTr="0060756A">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pPr>
            <w:r w:rsidRPr="0060756A">
              <w:t>№</w:t>
            </w:r>
          </w:p>
          <w:p w:rsidR="00FA7EC8" w:rsidRPr="0060756A" w:rsidRDefault="00FA7EC8" w:rsidP="0060756A">
            <w:pPr>
              <w:pStyle w:val="afa"/>
            </w:pPr>
            <w:r w:rsidRPr="0060756A">
              <w:t>п/п</w:t>
            </w:r>
          </w:p>
        </w:tc>
        <w:tc>
          <w:tcPr>
            <w:tcW w:w="7058"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pPr>
            <w:r w:rsidRPr="0060756A">
              <w:t>Параметры оценки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FA7EC8" w:rsidRPr="0060756A" w:rsidRDefault="00FA7EC8" w:rsidP="0060756A">
            <w:pPr>
              <w:pStyle w:val="afa"/>
            </w:pPr>
            <w:r w:rsidRPr="0060756A">
              <w:t>Отметка о выполнении</w:t>
            </w:r>
          </w:p>
        </w:tc>
      </w:tr>
      <w:tr w:rsidR="00FA7EC8" w:rsidRPr="0060756A" w:rsidTr="0060756A">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pPr>
          </w:p>
        </w:tc>
        <w:tc>
          <w:tcPr>
            <w:tcW w:w="7058" w:type="dxa"/>
            <w:tcBorders>
              <w:top w:val="single" w:sz="4" w:space="0" w:color="000000"/>
              <w:left w:val="single" w:sz="4" w:space="0" w:color="000000"/>
              <w:bottom w:val="single" w:sz="4" w:space="0" w:color="auto"/>
              <w:right w:val="single" w:sz="4" w:space="0" w:color="000000"/>
            </w:tcBorders>
            <w:vAlign w:val="center"/>
          </w:tcPr>
          <w:p w:rsidR="00FA7EC8" w:rsidRPr="0060756A" w:rsidRDefault="00FA7EC8" w:rsidP="0060756A">
            <w:pPr>
              <w:pStyle w:val="afa"/>
            </w:pPr>
            <w:r w:rsidRPr="0060756A">
              <w:t>оборудование входных групп пандусами (подъемными платформами)</w:t>
            </w:r>
          </w:p>
        </w:tc>
        <w:tc>
          <w:tcPr>
            <w:tcW w:w="1729" w:type="dxa"/>
            <w:tcBorders>
              <w:top w:val="single" w:sz="4" w:space="0" w:color="000000"/>
              <w:left w:val="single" w:sz="4" w:space="0" w:color="000000"/>
              <w:bottom w:val="single" w:sz="4" w:space="0" w:color="auto"/>
              <w:right w:val="single" w:sz="4" w:space="0" w:color="000000"/>
            </w:tcBorders>
          </w:tcPr>
          <w:p w:rsidR="00FA7EC8" w:rsidRPr="0060756A" w:rsidRDefault="00FA7EC8" w:rsidP="0060756A">
            <w:pPr>
              <w:pStyle w:val="afa"/>
            </w:pPr>
          </w:p>
        </w:tc>
      </w:tr>
      <w:tr w:rsidR="00FA7EC8" w:rsidRPr="0060756A"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r w:rsidRPr="0060756A">
              <w:t>наличие выделенных стоянок для автотранспортных средств инвалидов</w:t>
            </w:r>
          </w:p>
        </w:tc>
        <w:tc>
          <w:tcPr>
            <w:tcW w:w="1729"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r w:rsidRPr="0060756A">
              <w:t>наличие адаптированных лифтов, поручней, расширенных дверных проемов</w:t>
            </w:r>
          </w:p>
        </w:tc>
        <w:tc>
          <w:tcPr>
            <w:tcW w:w="1729"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60756A">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r w:rsidRPr="0060756A">
              <w:t>наличие сменных кресел-колясок</w:t>
            </w:r>
          </w:p>
        </w:tc>
        <w:tc>
          <w:tcPr>
            <w:tcW w:w="1729"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r w:rsidR="00FA7EC8" w:rsidRPr="0060756A"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60756A" w:rsidRDefault="00FA7EC8" w:rsidP="0060756A">
            <w:pPr>
              <w:pStyle w:val="afa"/>
            </w:pPr>
            <w:r w:rsidRPr="0060756A">
              <w:t>наличие специально оборудованных для инвалидов санитарно-гигиенических помещений</w:t>
            </w:r>
          </w:p>
        </w:tc>
        <w:tc>
          <w:tcPr>
            <w:tcW w:w="1729" w:type="dxa"/>
            <w:tcBorders>
              <w:top w:val="single" w:sz="4" w:space="0" w:color="auto"/>
              <w:left w:val="single" w:sz="4" w:space="0" w:color="auto"/>
              <w:bottom w:val="single" w:sz="4" w:space="0" w:color="auto"/>
              <w:right w:val="single" w:sz="4" w:space="0" w:color="auto"/>
            </w:tcBorders>
          </w:tcPr>
          <w:p w:rsidR="00FA7EC8" w:rsidRPr="0060756A" w:rsidRDefault="00FA7EC8" w:rsidP="0060756A">
            <w:pPr>
              <w:pStyle w:val="afa"/>
            </w:pPr>
          </w:p>
        </w:tc>
      </w:tr>
    </w:tbl>
    <w:p w:rsidR="00FA7EC8" w:rsidRPr="0060756A" w:rsidRDefault="00FA7EC8" w:rsidP="0060756A">
      <w:pPr>
        <w:pStyle w:val="ConsPlusNormal"/>
        <w:ind w:firstLine="709"/>
        <w:contextualSpacing/>
        <w:jc w:val="right"/>
        <w:rPr>
          <w:rFonts w:ascii="Times New Roman" w:hAnsi="Times New Roman" w:cs="Times New Roman"/>
          <w:sz w:val="28"/>
          <w:szCs w:val="28"/>
        </w:rPr>
      </w:pPr>
      <w:r w:rsidRPr="00150335">
        <w:rPr>
          <w:rFonts w:ascii="Times New Roman" w:hAnsi="Times New Roman" w:cs="Times New Roman"/>
          <w:sz w:val="28"/>
          <w:szCs w:val="28"/>
        </w:rPr>
        <w:t>Таблица 2</w:t>
      </w:r>
    </w:p>
    <w:p w:rsidR="00FA7EC8" w:rsidRPr="00150335" w:rsidRDefault="00FA7EC8" w:rsidP="0060756A">
      <w:pPr>
        <w:pStyle w:val="ConsPlusNormal"/>
        <w:ind w:firstLine="709"/>
        <w:contextualSpacing/>
        <w:jc w:val="both"/>
        <w:rPr>
          <w:rFonts w:ascii="Times New Roman" w:hAnsi="Times New Roman" w:cs="Times New Roman"/>
          <w:i/>
          <w:sz w:val="28"/>
          <w:szCs w:val="28"/>
        </w:rPr>
      </w:pPr>
      <w:r w:rsidRPr="00150335">
        <w:rPr>
          <w:rFonts w:ascii="Times New Roman" w:hAnsi="Times New Roman" w:cs="Times New Roman"/>
          <w:b/>
          <w:i/>
          <w:sz w:val="28"/>
          <w:szCs w:val="28"/>
        </w:rPr>
        <w:t>Показатель № 3.2:</w:t>
      </w:r>
      <w:r w:rsidRPr="00150335">
        <w:rPr>
          <w:rFonts w:ascii="Times New Roman" w:hAnsi="Times New Roman" w:cs="Times New Roman"/>
          <w:i/>
          <w:sz w:val="28"/>
          <w:szCs w:val="28"/>
        </w:rPr>
        <w:t xml:space="preserve"> Обеспечение в организации условий доступности, позволяющих инвалидам получать услуги наравне с другими, включая: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058"/>
        <w:gridCol w:w="1729"/>
      </w:tblGrid>
      <w:tr w:rsidR="00FA7EC8" w:rsidRPr="00150335" w:rsidTr="0060756A">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FA7EC8" w:rsidRPr="00150335" w:rsidRDefault="00FA7EC8" w:rsidP="0060756A">
            <w:pPr>
              <w:pStyle w:val="afa"/>
            </w:pPr>
            <w:r w:rsidRPr="00150335">
              <w:t>№</w:t>
            </w:r>
          </w:p>
          <w:p w:rsidR="00FA7EC8" w:rsidRPr="00150335" w:rsidRDefault="00FA7EC8" w:rsidP="0060756A">
            <w:pPr>
              <w:pStyle w:val="afa"/>
            </w:pPr>
            <w:r w:rsidRPr="00150335">
              <w:t>п/п</w:t>
            </w:r>
          </w:p>
        </w:tc>
        <w:tc>
          <w:tcPr>
            <w:tcW w:w="7058" w:type="dxa"/>
            <w:tcBorders>
              <w:top w:val="single" w:sz="4" w:space="0" w:color="000000"/>
              <w:left w:val="single" w:sz="4" w:space="0" w:color="000000"/>
              <w:bottom w:val="single" w:sz="4" w:space="0" w:color="000000"/>
              <w:right w:val="single" w:sz="4" w:space="0" w:color="000000"/>
            </w:tcBorders>
            <w:vAlign w:val="center"/>
            <w:hideMark/>
          </w:tcPr>
          <w:p w:rsidR="00FA7EC8" w:rsidRPr="00150335" w:rsidRDefault="00FA7EC8" w:rsidP="0060756A">
            <w:pPr>
              <w:pStyle w:val="afa"/>
            </w:pPr>
            <w:r w:rsidRPr="00150335">
              <w:t>Параметры оценки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FA7EC8" w:rsidRPr="00150335" w:rsidRDefault="00FA7EC8" w:rsidP="0060756A">
            <w:pPr>
              <w:pStyle w:val="afa"/>
            </w:pPr>
            <w:r w:rsidRPr="00150335">
              <w:t>Отметка о выполнении</w:t>
            </w:r>
          </w:p>
        </w:tc>
      </w:tr>
      <w:tr w:rsidR="00FA7EC8" w:rsidRPr="00150335" w:rsidTr="0060756A">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FA7EC8" w:rsidRPr="00150335" w:rsidRDefault="00FA7EC8" w:rsidP="0060756A">
            <w:pPr>
              <w:pStyle w:val="afa"/>
            </w:pPr>
          </w:p>
        </w:tc>
        <w:tc>
          <w:tcPr>
            <w:tcW w:w="7058" w:type="dxa"/>
            <w:tcBorders>
              <w:top w:val="single" w:sz="4" w:space="0" w:color="000000"/>
              <w:left w:val="single" w:sz="4" w:space="0" w:color="000000"/>
              <w:bottom w:val="single" w:sz="4" w:space="0" w:color="auto"/>
              <w:right w:val="single" w:sz="4" w:space="0" w:color="000000"/>
            </w:tcBorders>
            <w:vAlign w:val="center"/>
          </w:tcPr>
          <w:p w:rsidR="00FA7EC8" w:rsidRPr="00150335" w:rsidRDefault="00FA7EC8" w:rsidP="0060756A">
            <w:pPr>
              <w:pStyle w:val="afa"/>
            </w:pPr>
            <w:r w:rsidRPr="00150335">
              <w:t>дублирование для инвалидов по слуху и зрению звуковой и зрительной информации</w:t>
            </w:r>
          </w:p>
        </w:tc>
        <w:tc>
          <w:tcPr>
            <w:tcW w:w="1729" w:type="dxa"/>
            <w:tcBorders>
              <w:top w:val="single" w:sz="4" w:space="0" w:color="000000"/>
              <w:left w:val="single" w:sz="4" w:space="0" w:color="000000"/>
              <w:bottom w:val="single" w:sz="4" w:space="0" w:color="auto"/>
              <w:right w:val="single" w:sz="4" w:space="0" w:color="000000"/>
            </w:tcBorders>
          </w:tcPr>
          <w:p w:rsidR="00FA7EC8" w:rsidRPr="00150335" w:rsidRDefault="00FA7EC8" w:rsidP="0060756A">
            <w:pPr>
              <w:pStyle w:val="afa"/>
            </w:pPr>
          </w:p>
        </w:tc>
      </w:tr>
      <w:tr w:rsidR="00FA7EC8" w:rsidRPr="00150335"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r w:rsidRPr="00150335">
              <w:t>дублирование надписей, знаков и иной текстовой и графической информации знаками, выполненными рельефно-точечным шрифтом Брайля</w:t>
            </w:r>
          </w:p>
        </w:tc>
        <w:tc>
          <w:tcPr>
            <w:tcW w:w="1729" w:type="dxa"/>
            <w:tcBorders>
              <w:top w:val="single" w:sz="4" w:space="0" w:color="auto"/>
              <w:left w:val="single" w:sz="4" w:space="0" w:color="auto"/>
              <w:bottom w:val="single" w:sz="4" w:space="0" w:color="auto"/>
              <w:right w:val="single" w:sz="4" w:space="0" w:color="auto"/>
            </w:tcBorders>
          </w:tcPr>
          <w:p w:rsidR="00FA7EC8" w:rsidRPr="00150335" w:rsidRDefault="00FA7EC8" w:rsidP="0060756A">
            <w:pPr>
              <w:pStyle w:val="afa"/>
            </w:pPr>
          </w:p>
        </w:tc>
      </w:tr>
      <w:tr w:rsidR="00FA7EC8" w:rsidRPr="00150335"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r w:rsidRPr="00150335">
              <w:t>возможность предоставления инвалидам по слуху (слуху и зрению) услуг сурдопереводчика (тифлосурдопереводчика)</w:t>
            </w:r>
          </w:p>
        </w:tc>
        <w:tc>
          <w:tcPr>
            <w:tcW w:w="1729" w:type="dxa"/>
            <w:tcBorders>
              <w:top w:val="single" w:sz="4" w:space="0" w:color="auto"/>
              <w:left w:val="single" w:sz="4" w:space="0" w:color="auto"/>
              <w:bottom w:val="single" w:sz="4" w:space="0" w:color="auto"/>
              <w:right w:val="single" w:sz="4" w:space="0" w:color="auto"/>
            </w:tcBorders>
          </w:tcPr>
          <w:p w:rsidR="00FA7EC8" w:rsidRPr="00150335" w:rsidRDefault="00FA7EC8" w:rsidP="0060756A">
            <w:pPr>
              <w:pStyle w:val="afa"/>
            </w:pPr>
          </w:p>
        </w:tc>
      </w:tr>
      <w:tr w:rsidR="00FA7EC8" w:rsidRPr="00150335" w:rsidTr="0060756A">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r w:rsidRPr="00150335">
              <w:t xml:space="preserve">наличие альтернативной версии официального сайта организации для инвалидов по зрению </w:t>
            </w:r>
          </w:p>
        </w:tc>
        <w:tc>
          <w:tcPr>
            <w:tcW w:w="1729" w:type="dxa"/>
            <w:tcBorders>
              <w:top w:val="single" w:sz="4" w:space="0" w:color="auto"/>
              <w:left w:val="single" w:sz="4" w:space="0" w:color="auto"/>
              <w:bottom w:val="single" w:sz="4" w:space="0" w:color="auto"/>
              <w:right w:val="single" w:sz="4" w:space="0" w:color="auto"/>
            </w:tcBorders>
          </w:tcPr>
          <w:p w:rsidR="00FA7EC8" w:rsidRPr="00150335" w:rsidRDefault="00FA7EC8" w:rsidP="0060756A">
            <w:pPr>
              <w:pStyle w:val="afa"/>
            </w:pPr>
          </w:p>
        </w:tc>
      </w:tr>
      <w:tr w:rsidR="00FA7EC8" w:rsidRPr="00150335"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r w:rsidRPr="00150335">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729" w:type="dxa"/>
            <w:tcBorders>
              <w:top w:val="single" w:sz="4" w:space="0" w:color="auto"/>
              <w:left w:val="single" w:sz="4" w:space="0" w:color="auto"/>
              <w:bottom w:val="single" w:sz="4" w:space="0" w:color="auto"/>
              <w:right w:val="single" w:sz="4" w:space="0" w:color="auto"/>
            </w:tcBorders>
          </w:tcPr>
          <w:p w:rsidR="00FA7EC8" w:rsidRPr="00150335" w:rsidRDefault="00FA7EC8" w:rsidP="0060756A">
            <w:pPr>
              <w:pStyle w:val="afa"/>
            </w:pPr>
          </w:p>
        </w:tc>
      </w:tr>
      <w:tr w:rsidR="00FA7EC8" w:rsidRPr="00150335" w:rsidTr="0060756A">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p>
        </w:tc>
        <w:tc>
          <w:tcPr>
            <w:tcW w:w="7058" w:type="dxa"/>
            <w:tcBorders>
              <w:top w:val="single" w:sz="4" w:space="0" w:color="auto"/>
              <w:left w:val="single" w:sz="4" w:space="0" w:color="auto"/>
              <w:bottom w:val="single" w:sz="4" w:space="0" w:color="auto"/>
              <w:right w:val="single" w:sz="4" w:space="0" w:color="auto"/>
            </w:tcBorders>
            <w:vAlign w:val="center"/>
          </w:tcPr>
          <w:p w:rsidR="00FA7EC8" w:rsidRPr="00150335" w:rsidRDefault="00FA7EC8" w:rsidP="0060756A">
            <w:pPr>
              <w:pStyle w:val="afa"/>
            </w:pPr>
            <w:r w:rsidRPr="00150335">
              <w:t>наличие возможности предоставления услуги в дистанционном режиме или на дому</w:t>
            </w:r>
          </w:p>
        </w:tc>
        <w:tc>
          <w:tcPr>
            <w:tcW w:w="1729" w:type="dxa"/>
            <w:tcBorders>
              <w:top w:val="single" w:sz="4" w:space="0" w:color="auto"/>
              <w:left w:val="single" w:sz="4" w:space="0" w:color="auto"/>
              <w:bottom w:val="single" w:sz="4" w:space="0" w:color="auto"/>
              <w:right w:val="single" w:sz="4" w:space="0" w:color="auto"/>
            </w:tcBorders>
          </w:tcPr>
          <w:p w:rsidR="00FA7EC8" w:rsidRPr="00150335" w:rsidRDefault="00FA7EC8" w:rsidP="0060756A">
            <w:pPr>
              <w:pStyle w:val="afa"/>
            </w:pPr>
          </w:p>
        </w:tc>
      </w:tr>
    </w:tbl>
    <w:p w:rsidR="00547FD6" w:rsidRPr="00150335" w:rsidRDefault="00547FD6" w:rsidP="0060756A">
      <w:pPr>
        <w:autoSpaceDE/>
        <w:autoSpaceDN/>
        <w:adjustRightInd/>
        <w:spacing w:after="240"/>
        <w:ind w:firstLine="709"/>
        <w:contextualSpacing/>
        <w:jc w:val="left"/>
      </w:pPr>
    </w:p>
    <w:sectPr w:rsidR="00547FD6" w:rsidRPr="00150335" w:rsidSect="00336C54">
      <w:pgSz w:w="11906" w:h="16838"/>
      <w:pgMar w:top="709" w:right="850" w:bottom="1134" w:left="156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6C" w:rsidRDefault="004C0F6C" w:rsidP="009D2804">
      <w:r>
        <w:separator/>
      </w:r>
    </w:p>
  </w:endnote>
  <w:endnote w:type="continuationSeparator" w:id="0">
    <w:p w:rsidR="004C0F6C" w:rsidRDefault="004C0F6C" w:rsidP="009D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charset w:val="CC"/>
    <w:family w:val="auto"/>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font>
  <w:font w:name="font187">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tsansC">
    <w:altName w:val="Arial"/>
    <w:panose1 w:val="00000000000000000000"/>
    <w:charset w:val="00"/>
    <w:family w:val="swiss"/>
    <w:notTrueType/>
    <w:pitch w:val="default"/>
    <w:sig w:usb0="00000003" w:usb1="00000000" w:usb2="00000000" w:usb3="00000000" w:csb0="00000001" w:csb1="00000000"/>
  </w:font>
  <w:font w:name="Gelvetsky 12pt">
    <w:panose1 w:val="00000000000000000000"/>
    <w:charset w:val="00"/>
    <w:family w:val="roman"/>
    <w:notTrueType/>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8E" w:rsidRDefault="0023338E" w:rsidP="000A4BB6">
    <w:pPr>
      <w:pStyle w:val="ae"/>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23338E" w:rsidRDefault="0023338E" w:rsidP="000463A4">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8E" w:rsidRDefault="0023338E" w:rsidP="000A4BB6">
    <w:pPr>
      <w:pStyle w:val="ae"/>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0A4F4C">
      <w:rPr>
        <w:rStyle w:val="afff1"/>
        <w:noProof/>
      </w:rPr>
      <w:t>42</w:t>
    </w:r>
    <w:r>
      <w:rPr>
        <w:rStyle w:val="afff1"/>
      </w:rPr>
      <w:fldChar w:fldCharType="end"/>
    </w:r>
  </w:p>
  <w:p w:rsidR="0023338E" w:rsidRPr="0060756A" w:rsidRDefault="0023338E" w:rsidP="000463A4">
    <w:pPr>
      <w:pStyle w:val="ae"/>
      <w:spacing w:before="360"/>
      <w:ind w:right="360" w:firstLine="425"/>
      <w:jc w:val="right"/>
      <w:rPr>
        <w:sz w:val="20"/>
      </w:rPr>
    </w:pPr>
  </w:p>
  <w:p w:rsidR="0023338E" w:rsidRPr="0060756A" w:rsidRDefault="0023338E" w:rsidP="00370660">
    <w:pPr>
      <w:pStyle w:val="ae"/>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8E" w:rsidRPr="009A0EA5" w:rsidRDefault="0023338E">
    <w:pPr>
      <w:pStyle w:val="ae"/>
      <w:jc w:val="right"/>
      <w:rPr>
        <w:rFonts w:ascii="Arial" w:hAnsi="Arial" w:cs="Arial"/>
        <w:sz w:val="20"/>
      </w:rPr>
    </w:pPr>
  </w:p>
  <w:p w:rsidR="0023338E" w:rsidRDefault="0023338E" w:rsidP="00370660">
    <w:pPr>
      <w:pStyle w:val="ae"/>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6C" w:rsidRDefault="004C0F6C" w:rsidP="009D2804">
      <w:r>
        <w:separator/>
      </w:r>
    </w:p>
  </w:footnote>
  <w:footnote w:type="continuationSeparator" w:id="0">
    <w:p w:rsidR="004C0F6C" w:rsidRDefault="004C0F6C" w:rsidP="009D2804">
      <w:r>
        <w:continuationSeparator/>
      </w:r>
    </w:p>
  </w:footnote>
  <w:footnote w:id="1">
    <w:p w:rsidR="0023338E" w:rsidRPr="0060756A" w:rsidRDefault="0023338E" w:rsidP="00163E28">
      <w:pPr>
        <w:pStyle w:val="a7"/>
        <w:spacing w:after="0" w:line="240" w:lineRule="auto"/>
        <w:rPr>
          <w:rFonts w:ascii="Times New Roman" w:hAnsi="Times New Roman"/>
        </w:rPr>
      </w:pPr>
      <w:r w:rsidRPr="0060756A">
        <w:rPr>
          <w:rStyle w:val="a6"/>
          <w:rFonts w:ascii="Times New Roman" w:hAnsi="Times New Roman"/>
        </w:rPr>
        <w:footnoteRef/>
      </w:r>
      <w:r w:rsidRPr="0060756A">
        <w:rPr>
          <w:rFonts w:ascii="Times New Roman" w:hAnsi="Times New Roman"/>
        </w:rPr>
        <w:t xml:space="preserve"> Согласно Приказу Минкультуры N599 данный критерий не применим к театрам и концертным организациям.</w:t>
      </w:r>
    </w:p>
  </w:footnote>
  <w:footnote w:id="2">
    <w:p w:rsidR="0023338E" w:rsidRPr="0060756A" w:rsidRDefault="0023338E" w:rsidP="00163E28">
      <w:pPr>
        <w:pStyle w:val="a7"/>
        <w:spacing w:after="0" w:line="240" w:lineRule="auto"/>
        <w:rPr>
          <w:rFonts w:ascii="Times New Roman" w:hAnsi="Times New Roman"/>
          <w:sz w:val="22"/>
        </w:rPr>
      </w:pPr>
      <w:r w:rsidRPr="0060756A">
        <w:rPr>
          <w:rStyle w:val="a6"/>
          <w:rFonts w:ascii="Times New Roman" w:hAnsi="Times New Roman"/>
        </w:rPr>
        <w:footnoteRef/>
      </w:r>
      <w:r w:rsidRPr="0060756A">
        <w:rPr>
          <w:rFonts w:ascii="Times New Roman" w:hAnsi="Times New Roman"/>
        </w:rPr>
        <w:t xml:space="preserve">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23338E" w:rsidRPr="0060756A" w:rsidRDefault="0023338E" w:rsidP="00163E28">
      <w:pPr>
        <w:pStyle w:val="a7"/>
        <w:spacing w:after="0" w:line="240" w:lineRule="auto"/>
        <w:rPr>
          <w:rFonts w:ascii="Times New Roman" w:hAnsi="Times New Roman"/>
        </w:rPr>
      </w:pPr>
      <w:r w:rsidRPr="0060756A">
        <w:rPr>
          <w:rStyle w:val="a6"/>
          <w:rFonts w:ascii="Times New Roman" w:hAnsi="Times New Roman"/>
        </w:rPr>
        <w:footnoteRef/>
      </w:r>
      <w:r w:rsidRPr="0060756A">
        <w:rPr>
          <w:rFonts w:ascii="Times New Roman" w:hAnsi="Times New Roman"/>
        </w:rPr>
        <w:t xml:space="preserve"> Для организаций культуры, размещающихся в объектах культурного наследия, показатель корректируется с учетом пункта 8 Приказа Минкультуры России от 20.11.2015 № 2834 </w:t>
      </w:r>
    </w:p>
  </w:footnote>
  <w:footnote w:id="4">
    <w:p w:rsidR="0023338E" w:rsidRPr="0060756A" w:rsidRDefault="0023338E" w:rsidP="00163E28">
      <w:pPr>
        <w:pStyle w:val="a7"/>
        <w:spacing w:after="0" w:line="240" w:lineRule="auto"/>
        <w:rPr>
          <w:rFonts w:ascii="Times New Roman" w:hAnsi="Times New Roman"/>
        </w:rPr>
      </w:pPr>
    </w:p>
    <w:p w:rsidR="0023338E" w:rsidRPr="0060756A" w:rsidRDefault="0023338E" w:rsidP="00163E28">
      <w:pPr>
        <w:pStyle w:val="a7"/>
        <w:spacing w:after="0" w:line="240" w:lineRule="auto"/>
        <w:rPr>
          <w:rFonts w:ascii="Times New Roman" w:hAnsi="Times New Roman"/>
          <w:sz w:val="22"/>
        </w:rPr>
      </w:pPr>
      <w:r w:rsidRPr="0060756A">
        <w:rPr>
          <w:rStyle w:val="a6"/>
          <w:rFonts w:ascii="Times New Roman" w:hAnsi="Times New Roman"/>
          <w:sz w:val="22"/>
        </w:rPr>
        <w:footnoteRef/>
      </w:r>
      <w:r w:rsidRPr="0060756A">
        <w:rPr>
          <w:rFonts w:ascii="Times New Roman" w:hAnsi="Times New Roman"/>
          <w:sz w:val="22"/>
        </w:rPr>
        <w:t> </w:t>
      </w:r>
      <w:r w:rsidRPr="0060756A">
        <w:rPr>
          <w:rFonts w:ascii="Times New Roman" w:hAnsi="Times New Roman"/>
          <w:color w:val="000000"/>
          <w:sz w:val="22"/>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8E" w:rsidRDefault="0023338E" w:rsidP="00370660">
    <w:pPr>
      <w:pStyle w:val="ac"/>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pt;height:18pt" o:bullet="t">
        <v:imagedata r:id="rId1" o:title=""/>
      </v:shape>
    </w:pict>
  </w:numPicBullet>
  <w:abstractNum w:abstractNumId="0" w15:restartNumberingAfterBreak="0">
    <w:nsid w:val="00364A5C"/>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514E5"/>
    <w:multiLevelType w:val="multilevel"/>
    <w:tmpl w:val="8328F5F0"/>
    <w:lvl w:ilvl="0">
      <w:start w:val="3"/>
      <w:numFmt w:val="decimal"/>
      <w:lvlText w:val="%1"/>
      <w:lvlJc w:val="left"/>
      <w:pPr>
        <w:ind w:left="375" w:hanging="375"/>
      </w:pPr>
      <w:rPr>
        <w:rFonts w:hint="default"/>
      </w:rPr>
    </w:lvl>
    <w:lvl w:ilvl="1">
      <w:start w:val="2"/>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15:restartNumberingAfterBreak="0">
    <w:nsid w:val="11B74D1A"/>
    <w:multiLevelType w:val="multilevel"/>
    <w:tmpl w:val="F5C29524"/>
    <w:lvl w:ilvl="0">
      <w:start w:val="1"/>
      <w:numFmt w:val="decimal"/>
      <w:pStyle w:val="1"/>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5"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77B19"/>
    <w:multiLevelType w:val="hybridMultilevel"/>
    <w:tmpl w:val="75580D9A"/>
    <w:lvl w:ilvl="0" w:tplc="7892FD0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2740F"/>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9A6AF8"/>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pStyle w:val="21"/>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9362CD"/>
    <w:multiLevelType w:val="hybridMultilevel"/>
    <w:tmpl w:val="575CE0B0"/>
    <w:lvl w:ilvl="0" w:tplc="7892FD06">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B5C7629"/>
    <w:multiLevelType w:val="hybridMultilevel"/>
    <w:tmpl w:val="EBF47064"/>
    <w:lvl w:ilvl="0" w:tplc="635C38A2">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E050253"/>
    <w:multiLevelType w:val="multilevel"/>
    <w:tmpl w:val="0419001D"/>
    <w:styleLink w:val="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5C7B9F"/>
    <w:multiLevelType w:val="hybridMultilevel"/>
    <w:tmpl w:val="20CCBC22"/>
    <w:lvl w:ilvl="0" w:tplc="F2D443B6">
      <w:start w:val="1"/>
      <w:numFmt w:val="decimal"/>
      <w:pStyle w:val="-"/>
      <w:suff w:val="space"/>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7"/>
  </w:num>
  <w:num w:numId="5">
    <w:abstractNumId w:val="27"/>
  </w:num>
  <w:num w:numId="6">
    <w:abstractNumId w:val="18"/>
  </w:num>
  <w:num w:numId="7">
    <w:abstractNumId w:val="29"/>
  </w:num>
  <w:num w:numId="8">
    <w:abstractNumId w:val="10"/>
  </w:num>
  <w:num w:numId="9">
    <w:abstractNumId w:val="17"/>
  </w:num>
  <w:num w:numId="10">
    <w:abstractNumId w:val="28"/>
  </w:num>
  <w:num w:numId="11">
    <w:abstractNumId w:val="25"/>
  </w:num>
  <w:num w:numId="12">
    <w:abstractNumId w:val="0"/>
  </w:num>
  <w:num w:numId="13">
    <w:abstractNumId w:val="9"/>
  </w:num>
  <w:num w:numId="14">
    <w:abstractNumId w:val="15"/>
  </w:num>
  <w:num w:numId="15">
    <w:abstractNumId w:val="30"/>
  </w:num>
  <w:num w:numId="16">
    <w:abstractNumId w:val="24"/>
  </w:num>
  <w:num w:numId="17">
    <w:abstractNumId w:val="13"/>
  </w:num>
  <w:num w:numId="18">
    <w:abstractNumId w:val="3"/>
  </w:num>
  <w:num w:numId="19">
    <w:abstractNumId w:val="26"/>
  </w:num>
  <w:num w:numId="20">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6"/>
  </w:num>
  <w:num w:numId="27">
    <w:abstractNumId w:val="8"/>
  </w:num>
  <w:num w:numId="28">
    <w:abstractNumId w:val="16"/>
  </w:num>
  <w:num w:numId="29">
    <w:abstractNumId w:val="20"/>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E8"/>
    <w:rsid w:val="000030FB"/>
    <w:rsid w:val="0000398F"/>
    <w:rsid w:val="0001451F"/>
    <w:rsid w:val="0001529C"/>
    <w:rsid w:val="000212AF"/>
    <w:rsid w:val="00024086"/>
    <w:rsid w:val="000251D4"/>
    <w:rsid w:val="000276C2"/>
    <w:rsid w:val="0003709A"/>
    <w:rsid w:val="00040CEF"/>
    <w:rsid w:val="00043B3B"/>
    <w:rsid w:val="000445B0"/>
    <w:rsid w:val="000463A4"/>
    <w:rsid w:val="00046A1C"/>
    <w:rsid w:val="00050744"/>
    <w:rsid w:val="00050A1A"/>
    <w:rsid w:val="00051113"/>
    <w:rsid w:val="00051693"/>
    <w:rsid w:val="000521FB"/>
    <w:rsid w:val="00053931"/>
    <w:rsid w:val="00055CA5"/>
    <w:rsid w:val="00064498"/>
    <w:rsid w:val="00072BCD"/>
    <w:rsid w:val="00075E7A"/>
    <w:rsid w:val="00081FB4"/>
    <w:rsid w:val="0008355C"/>
    <w:rsid w:val="000846F2"/>
    <w:rsid w:val="00085522"/>
    <w:rsid w:val="0009091F"/>
    <w:rsid w:val="00092DE8"/>
    <w:rsid w:val="0009595C"/>
    <w:rsid w:val="00096716"/>
    <w:rsid w:val="000979AE"/>
    <w:rsid w:val="000A0432"/>
    <w:rsid w:val="000A4BB6"/>
    <w:rsid w:val="000A4D04"/>
    <w:rsid w:val="000A4F4C"/>
    <w:rsid w:val="000B13D2"/>
    <w:rsid w:val="000B6D9C"/>
    <w:rsid w:val="000C0322"/>
    <w:rsid w:val="000C10DD"/>
    <w:rsid w:val="000C47FC"/>
    <w:rsid w:val="000C715B"/>
    <w:rsid w:val="000D2128"/>
    <w:rsid w:val="000E15A7"/>
    <w:rsid w:val="000E47A7"/>
    <w:rsid w:val="000F079F"/>
    <w:rsid w:val="000F2652"/>
    <w:rsid w:val="000F2D8C"/>
    <w:rsid w:val="000F59B2"/>
    <w:rsid w:val="0010086A"/>
    <w:rsid w:val="00104C1E"/>
    <w:rsid w:val="001064C5"/>
    <w:rsid w:val="001120E8"/>
    <w:rsid w:val="001175B8"/>
    <w:rsid w:val="0012245B"/>
    <w:rsid w:val="00123448"/>
    <w:rsid w:val="00125E9E"/>
    <w:rsid w:val="00133A1C"/>
    <w:rsid w:val="00140959"/>
    <w:rsid w:val="00144F7F"/>
    <w:rsid w:val="00150335"/>
    <w:rsid w:val="001516CD"/>
    <w:rsid w:val="00153D83"/>
    <w:rsid w:val="00155555"/>
    <w:rsid w:val="0016245F"/>
    <w:rsid w:val="00163E28"/>
    <w:rsid w:val="001654A5"/>
    <w:rsid w:val="00167CF8"/>
    <w:rsid w:val="001752A7"/>
    <w:rsid w:val="00176E34"/>
    <w:rsid w:val="0018031F"/>
    <w:rsid w:val="001809FD"/>
    <w:rsid w:val="00185953"/>
    <w:rsid w:val="00191173"/>
    <w:rsid w:val="001956B2"/>
    <w:rsid w:val="001B5851"/>
    <w:rsid w:val="001C1270"/>
    <w:rsid w:val="001C1D3F"/>
    <w:rsid w:val="001C5BEA"/>
    <w:rsid w:val="001C77B8"/>
    <w:rsid w:val="001D32DA"/>
    <w:rsid w:val="001D7FDA"/>
    <w:rsid w:val="001E0496"/>
    <w:rsid w:val="001E1E74"/>
    <w:rsid w:val="001E3C58"/>
    <w:rsid w:val="001E5D9C"/>
    <w:rsid w:val="001E67FE"/>
    <w:rsid w:val="001E7A51"/>
    <w:rsid w:val="001F59AB"/>
    <w:rsid w:val="00200338"/>
    <w:rsid w:val="002030BC"/>
    <w:rsid w:val="002064D5"/>
    <w:rsid w:val="002066A3"/>
    <w:rsid w:val="00210485"/>
    <w:rsid w:val="002154AE"/>
    <w:rsid w:val="00220CF2"/>
    <w:rsid w:val="00223765"/>
    <w:rsid w:val="00223843"/>
    <w:rsid w:val="0022519A"/>
    <w:rsid w:val="0022585F"/>
    <w:rsid w:val="00231B63"/>
    <w:rsid w:val="0023338E"/>
    <w:rsid w:val="0023704D"/>
    <w:rsid w:val="00237D4C"/>
    <w:rsid w:val="00242B1B"/>
    <w:rsid w:val="002467C7"/>
    <w:rsid w:val="0025482F"/>
    <w:rsid w:val="00255DC0"/>
    <w:rsid w:val="00267E43"/>
    <w:rsid w:val="002700F2"/>
    <w:rsid w:val="00270A53"/>
    <w:rsid w:val="002720EE"/>
    <w:rsid w:val="002818D9"/>
    <w:rsid w:val="00291F19"/>
    <w:rsid w:val="0029506B"/>
    <w:rsid w:val="00297D43"/>
    <w:rsid w:val="002A01A4"/>
    <w:rsid w:val="002A3CCA"/>
    <w:rsid w:val="002A5C67"/>
    <w:rsid w:val="002A6F1A"/>
    <w:rsid w:val="002B5632"/>
    <w:rsid w:val="002B6759"/>
    <w:rsid w:val="002B73B9"/>
    <w:rsid w:val="002C1689"/>
    <w:rsid w:val="002C46A8"/>
    <w:rsid w:val="002C7789"/>
    <w:rsid w:val="002C7FBB"/>
    <w:rsid w:val="002D2B83"/>
    <w:rsid w:val="002D3E0F"/>
    <w:rsid w:val="002D3F95"/>
    <w:rsid w:val="002D526F"/>
    <w:rsid w:val="002E6B22"/>
    <w:rsid w:val="002F1033"/>
    <w:rsid w:val="002F2AFE"/>
    <w:rsid w:val="002F3B5D"/>
    <w:rsid w:val="002F5EBF"/>
    <w:rsid w:val="002F7EDE"/>
    <w:rsid w:val="00301688"/>
    <w:rsid w:val="00301E04"/>
    <w:rsid w:val="00304D2E"/>
    <w:rsid w:val="0030567E"/>
    <w:rsid w:val="003062FD"/>
    <w:rsid w:val="0030713A"/>
    <w:rsid w:val="00314F27"/>
    <w:rsid w:val="003152DA"/>
    <w:rsid w:val="003174C1"/>
    <w:rsid w:val="00326FB9"/>
    <w:rsid w:val="00332FBB"/>
    <w:rsid w:val="00333E15"/>
    <w:rsid w:val="00336C54"/>
    <w:rsid w:val="00356A59"/>
    <w:rsid w:val="003618BC"/>
    <w:rsid w:val="00363A2D"/>
    <w:rsid w:val="003657DD"/>
    <w:rsid w:val="0037020C"/>
    <w:rsid w:val="00370660"/>
    <w:rsid w:val="003727BD"/>
    <w:rsid w:val="00376B83"/>
    <w:rsid w:val="00385C12"/>
    <w:rsid w:val="003912FF"/>
    <w:rsid w:val="0039296E"/>
    <w:rsid w:val="00393723"/>
    <w:rsid w:val="003937AE"/>
    <w:rsid w:val="003A0764"/>
    <w:rsid w:val="003A092B"/>
    <w:rsid w:val="003A3C47"/>
    <w:rsid w:val="003A3CD9"/>
    <w:rsid w:val="003A46BC"/>
    <w:rsid w:val="003A6C6F"/>
    <w:rsid w:val="003A718C"/>
    <w:rsid w:val="003B1417"/>
    <w:rsid w:val="003B2B3E"/>
    <w:rsid w:val="003B7437"/>
    <w:rsid w:val="003B74A5"/>
    <w:rsid w:val="003C40B9"/>
    <w:rsid w:val="003C4A8F"/>
    <w:rsid w:val="003C72B3"/>
    <w:rsid w:val="003D23E8"/>
    <w:rsid w:val="003D36A6"/>
    <w:rsid w:val="003D5DCC"/>
    <w:rsid w:val="003E294D"/>
    <w:rsid w:val="003E6DB0"/>
    <w:rsid w:val="003E7F9F"/>
    <w:rsid w:val="003F1581"/>
    <w:rsid w:val="003F52AC"/>
    <w:rsid w:val="004027A3"/>
    <w:rsid w:val="00403DD3"/>
    <w:rsid w:val="004071A6"/>
    <w:rsid w:val="00407F64"/>
    <w:rsid w:val="00413D1B"/>
    <w:rsid w:val="004162C2"/>
    <w:rsid w:val="00420579"/>
    <w:rsid w:val="00432C25"/>
    <w:rsid w:val="00445C26"/>
    <w:rsid w:val="00455863"/>
    <w:rsid w:val="00456882"/>
    <w:rsid w:val="004651EB"/>
    <w:rsid w:val="004653A4"/>
    <w:rsid w:val="004672E5"/>
    <w:rsid w:val="004675C0"/>
    <w:rsid w:val="004676AE"/>
    <w:rsid w:val="00467BDA"/>
    <w:rsid w:val="00470C5A"/>
    <w:rsid w:val="0048249D"/>
    <w:rsid w:val="00483797"/>
    <w:rsid w:val="00486562"/>
    <w:rsid w:val="00492D49"/>
    <w:rsid w:val="00492E29"/>
    <w:rsid w:val="00493863"/>
    <w:rsid w:val="004A0FE1"/>
    <w:rsid w:val="004A1DC3"/>
    <w:rsid w:val="004B5AB2"/>
    <w:rsid w:val="004B70D4"/>
    <w:rsid w:val="004C0BB6"/>
    <w:rsid w:val="004C0F6C"/>
    <w:rsid w:val="004C3355"/>
    <w:rsid w:val="004C73D2"/>
    <w:rsid w:val="004C7FBE"/>
    <w:rsid w:val="004D2374"/>
    <w:rsid w:val="004D4028"/>
    <w:rsid w:val="004D4F93"/>
    <w:rsid w:val="004E0586"/>
    <w:rsid w:val="004E0B33"/>
    <w:rsid w:val="004E332E"/>
    <w:rsid w:val="004E56CA"/>
    <w:rsid w:val="004E6079"/>
    <w:rsid w:val="004F2D84"/>
    <w:rsid w:val="005024B5"/>
    <w:rsid w:val="00503AAA"/>
    <w:rsid w:val="0050721E"/>
    <w:rsid w:val="00516CAB"/>
    <w:rsid w:val="00523703"/>
    <w:rsid w:val="005262AA"/>
    <w:rsid w:val="00534B80"/>
    <w:rsid w:val="0054090B"/>
    <w:rsid w:val="005412FE"/>
    <w:rsid w:val="0054268F"/>
    <w:rsid w:val="00542F62"/>
    <w:rsid w:val="00545445"/>
    <w:rsid w:val="00547FD6"/>
    <w:rsid w:val="0055565E"/>
    <w:rsid w:val="00555F8F"/>
    <w:rsid w:val="005570DF"/>
    <w:rsid w:val="00560090"/>
    <w:rsid w:val="00560BA2"/>
    <w:rsid w:val="00562CBE"/>
    <w:rsid w:val="005648B8"/>
    <w:rsid w:val="00565C54"/>
    <w:rsid w:val="00573F4B"/>
    <w:rsid w:val="005749CD"/>
    <w:rsid w:val="005771C6"/>
    <w:rsid w:val="00583868"/>
    <w:rsid w:val="00584013"/>
    <w:rsid w:val="005853E1"/>
    <w:rsid w:val="00585C6A"/>
    <w:rsid w:val="0058729B"/>
    <w:rsid w:val="0058748E"/>
    <w:rsid w:val="00587964"/>
    <w:rsid w:val="00595234"/>
    <w:rsid w:val="00596C06"/>
    <w:rsid w:val="005975A1"/>
    <w:rsid w:val="005A01FF"/>
    <w:rsid w:val="005A1FB3"/>
    <w:rsid w:val="005A5D42"/>
    <w:rsid w:val="005A7FDD"/>
    <w:rsid w:val="005B23E1"/>
    <w:rsid w:val="005B3865"/>
    <w:rsid w:val="005C36EC"/>
    <w:rsid w:val="005C3999"/>
    <w:rsid w:val="005C4735"/>
    <w:rsid w:val="005C47AE"/>
    <w:rsid w:val="005C4C22"/>
    <w:rsid w:val="005C7F5E"/>
    <w:rsid w:val="005D12A5"/>
    <w:rsid w:val="005D2005"/>
    <w:rsid w:val="005D2A8E"/>
    <w:rsid w:val="005D3808"/>
    <w:rsid w:val="005D3C21"/>
    <w:rsid w:val="005E3755"/>
    <w:rsid w:val="005E45BE"/>
    <w:rsid w:val="005E50CB"/>
    <w:rsid w:val="005E66C3"/>
    <w:rsid w:val="005F078C"/>
    <w:rsid w:val="005F3B6A"/>
    <w:rsid w:val="005F44EC"/>
    <w:rsid w:val="005F4A0E"/>
    <w:rsid w:val="005F72CD"/>
    <w:rsid w:val="00604DBA"/>
    <w:rsid w:val="006072A7"/>
    <w:rsid w:val="0060756A"/>
    <w:rsid w:val="00607B40"/>
    <w:rsid w:val="0061299E"/>
    <w:rsid w:val="00613B52"/>
    <w:rsid w:val="00613E14"/>
    <w:rsid w:val="00620129"/>
    <w:rsid w:val="00620410"/>
    <w:rsid w:val="00624053"/>
    <w:rsid w:val="00624FC9"/>
    <w:rsid w:val="00626617"/>
    <w:rsid w:val="006268DF"/>
    <w:rsid w:val="00634BA0"/>
    <w:rsid w:val="006506B0"/>
    <w:rsid w:val="00652414"/>
    <w:rsid w:val="0065649C"/>
    <w:rsid w:val="00661F10"/>
    <w:rsid w:val="006622E7"/>
    <w:rsid w:val="00665A32"/>
    <w:rsid w:val="00671902"/>
    <w:rsid w:val="00671B10"/>
    <w:rsid w:val="00674DB3"/>
    <w:rsid w:val="006761F7"/>
    <w:rsid w:val="006802E6"/>
    <w:rsid w:val="00697244"/>
    <w:rsid w:val="006A1937"/>
    <w:rsid w:val="006B19A8"/>
    <w:rsid w:val="006B26B3"/>
    <w:rsid w:val="006B279A"/>
    <w:rsid w:val="006B289C"/>
    <w:rsid w:val="006B28AF"/>
    <w:rsid w:val="006B4206"/>
    <w:rsid w:val="006B71E1"/>
    <w:rsid w:val="006C159A"/>
    <w:rsid w:val="006C2C81"/>
    <w:rsid w:val="006C2CD3"/>
    <w:rsid w:val="006C3079"/>
    <w:rsid w:val="006C4D26"/>
    <w:rsid w:val="006D0ED6"/>
    <w:rsid w:val="006D41CF"/>
    <w:rsid w:val="006E15AE"/>
    <w:rsid w:val="006E5BBC"/>
    <w:rsid w:val="006F0C68"/>
    <w:rsid w:val="006F14C0"/>
    <w:rsid w:val="00720EEC"/>
    <w:rsid w:val="00721110"/>
    <w:rsid w:val="00721603"/>
    <w:rsid w:val="007317F6"/>
    <w:rsid w:val="00731AAE"/>
    <w:rsid w:val="00733528"/>
    <w:rsid w:val="007341C4"/>
    <w:rsid w:val="00744EDD"/>
    <w:rsid w:val="00745F41"/>
    <w:rsid w:val="00746759"/>
    <w:rsid w:val="00747A2D"/>
    <w:rsid w:val="00757B75"/>
    <w:rsid w:val="007607B6"/>
    <w:rsid w:val="00761C53"/>
    <w:rsid w:val="00762A01"/>
    <w:rsid w:val="00764645"/>
    <w:rsid w:val="00764D28"/>
    <w:rsid w:val="00766AF9"/>
    <w:rsid w:val="00767905"/>
    <w:rsid w:val="0078504D"/>
    <w:rsid w:val="007856B1"/>
    <w:rsid w:val="007946A6"/>
    <w:rsid w:val="007A2A53"/>
    <w:rsid w:val="007B0612"/>
    <w:rsid w:val="007B0CE9"/>
    <w:rsid w:val="007B2D75"/>
    <w:rsid w:val="007B4202"/>
    <w:rsid w:val="007B61C2"/>
    <w:rsid w:val="007B7D85"/>
    <w:rsid w:val="007C0970"/>
    <w:rsid w:val="007C6062"/>
    <w:rsid w:val="007D382D"/>
    <w:rsid w:val="007D4C99"/>
    <w:rsid w:val="007E1E60"/>
    <w:rsid w:val="007E269C"/>
    <w:rsid w:val="007E4872"/>
    <w:rsid w:val="007E6A56"/>
    <w:rsid w:val="007F0402"/>
    <w:rsid w:val="00804714"/>
    <w:rsid w:val="00811EB5"/>
    <w:rsid w:val="008150B6"/>
    <w:rsid w:val="008168BE"/>
    <w:rsid w:val="008174B0"/>
    <w:rsid w:val="00822460"/>
    <w:rsid w:val="00823CE3"/>
    <w:rsid w:val="0083263F"/>
    <w:rsid w:val="00840E8C"/>
    <w:rsid w:val="008515F7"/>
    <w:rsid w:val="008517FF"/>
    <w:rsid w:val="008524E2"/>
    <w:rsid w:val="00856D0D"/>
    <w:rsid w:val="0086009E"/>
    <w:rsid w:val="008644A6"/>
    <w:rsid w:val="00870896"/>
    <w:rsid w:val="0087214A"/>
    <w:rsid w:val="008776B3"/>
    <w:rsid w:val="008868DE"/>
    <w:rsid w:val="00891D9F"/>
    <w:rsid w:val="00893AB9"/>
    <w:rsid w:val="0089609C"/>
    <w:rsid w:val="00897342"/>
    <w:rsid w:val="00897F6F"/>
    <w:rsid w:val="008A0755"/>
    <w:rsid w:val="008A13E7"/>
    <w:rsid w:val="008A1E96"/>
    <w:rsid w:val="008A49E1"/>
    <w:rsid w:val="008B0797"/>
    <w:rsid w:val="008C77F4"/>
    <w:rsid w:val="008D110F"/>
    <w:rsid w:val="008D1451"/>
    <w:rsid w:val="008D161C"/>
    <w:rsid w:val="008E50B1"/>
    <w:rsid w:val="008E5730"/>
    <w:rsid w:val="008E7189"/>
    <w:rsid w:val="008F14D5"/>
    <w:rsid w:val="008F17AA"/>
    <w:rsid w:val="008F2B96"/>
    <w:rsid w:val="00900545"/>
    <w:rsid w:val="0090343E"/>
    <w:rsid w:val="00913B53"/>
    <w:rsid w:val="0092070D"/>
    <w:rsid w:val="00926187"/>
    <w:rsid w:val="00930ECF"/>
    <w:rsid w:val="00932A99"/>
    <w:rsid w:val="009375EB"/>
    <w:rsid w:val="009402F8"/>
    <w:rsid w:val="00941B99"/>
    <w:rsid w:val="0094224B"/>
    <w:rsid w:val="009500F8"/>
    <w:rsid w:val="00950607"/>
    <w:rsid w:val="00955031"/>
    <w:rsid w:val="00960E8F"/>
    <w:rsid w:val="00962151"/>
    <w:rsid w:val="009641DB"/>
    <w:rsid w:val="00971922"/>
    <w:rsid w:val="009727EB"/>
    <w:rsid w:val="00976CC1"/>
    <w:rsid w:val="0097701E"/>
    <w:rsid w:val="009811B2"/>
    <w:rsid w:val="00986791"/>
    <w:rsid w:val="00993235"/>
    <w:rsid w:val="009A1DDF"/>
    <w:rsid w:val="009A5E88"/>
    <w:rsid w:val="009B0159"/>
    <w:rsid w:val="009B45AD"/>
    <w:rsid w:val="009B6A46"/>
    <w:rsid w:val="009C636A"/>
    <w:rsid w:val="009C6DEA"/>
    <w:rsid w:val="009C710C"/>
    <w:rsid w:val="009C778A"/>
    <w:rsid w:val="009D05AE"/>
    <w:rsid w:val="009D06A1"/>
    <w:rsid w:val="009D20F2"/>
    <w:rsid w:val="009D2804"/>
    <w:rsid w:val="009D6B75"/>
    <w:rsid w:val="009D7636"/>
    <w:rsid w:val="009E157C"/>
    <w:rsid w:val="009E5D78"/>
    <w:rsid w:val="009F05D5"/>
    <w:rsid w:val="009F2531"/>
    <w:rsid w:val="00A012EA"/>
    <w:rsid w:val="00A03071"/>
    <w:rsid w:val="00A117FF"/>
    <w:rsid w:val="00A173D7"/>
    <w:rsid w:val="00A21D7C"/>
    <w:rsid w:val="00A237C8"/>
    <w:rsid w:val="00A24963"/>
    <w:rsid w:val="00A25B35"/>
    <w:rsid w:val="00A30DFD"/>
    <w:rsid w:val="00A33285"/>
    <w:rsid w:val="00A409EA"/>
    <w:rsid w:val="00A42809"/>
    <w:rsid w:val="00A4286E"/>
    <w:rsid w:val="00A42F30"/>
    <w:rsid w:val="00A464FB"/>
    <w:rsid w:val="00A53BE3"/>
    <w:rsid w:val="00A64AE7"/>
    <w:rsid w:val="00A65335"/>
    <w:rsid w:val="00A7073E"/>
    <w:rsid w:val="00A72671"/>
    <w:rsid w:val="00A72FD7"/>
    <w:rsid w:val="00A75A52"/>
    <w:rsid w:val="00A8358F"/>
    <w:rsid w:val="00A90156"/>
    <w:rsid w:val="00A91E09"/>
    <w:rsid w:val="00A92C74"/>
    <w:rsid w:val="00A95EA7"/>
    <w:rsid w:val="00AA15BD"/>
    <w:rsid w:val="00AA2D9A"/>
    <w:rsid w:val="00AA3AE5"/>
    <w:rsid w:val="00AA68E6"/>
    <w:rsid w:val="00AA6944"/>
    <w:rsid w:val="00AB0835"/>
    <w:rsid w:val="00AB2D22"/>
    <w:rsid w:val="00AB4816"/>
    <w:rsid w:val="00AB67CE"/>
    <w:rsid w:val="00AB7591"/>
    <w:rsid w:val="00AC531B"/>
    <w:rsid w:val="00AD2949"/>
    <w:rsid w:val="00AD629E"/>
    <w:rsid w:val="00AD71D1"/>
    <w:rsid w:val="00AE0B8B"/>
    <w:rsid w:val="00AE6270"/>
    <w:rsid w:val="00AE6F72"/>
    <w:rsid w:val="00AF02FB"/>
    <w:rsid w:val="00B02188"/>
    <w:rsid w:val="00B03869"/>
    <w:rsid w:val="00B0479D"/>
    <w:rsid w:val="00B106C2"/>
    <w:rsid w:val="00B1149B"/>
    <w:rsid w:val="00B138A4"/>
    <w:rsid w:val="00B1520F"/>
    <w:rsid w:val="00B20241"/>
    <w:rsid w:val="00B21AA2"/>
    <w:rsid w:val="00B251CE"/>
    <w:rsid w:val="00B26A52"/>
    <w:rsid w:val="00B276B0"/>
    <w:rsid w:val="00B27B5B"/>
    <w:rsid w:val="00B300D1"/>
    <w:rsid w:val="00B33DFB"/>
    <w:rsid w:val="00B434AF"/>
    <w:rsid w:val="00B44231"/>
    <w:rsid w:val="00B44404"/>
    <w:rsid w:val="00B44D7D"/>
    <w:rsid w:val="00B453A8"/>
    <w:rsid w:val="00B503C6"/>
    <w:rsid w:val="00B5323E"/>
    <w:rsid w:val="00B533F9"/>
    <w:rsid w:val="00B5713C"/>
    <w:rsid w:val="00B57249"/>
    <w:rsid w:val="00B6251B"/>
    <w:rsid w:val="00B716AF"/>
    <w:rsid w:val="00B74C5D"/>
    <w:rsid w:val="00B765E8"/>
    <w:rsid w:val="00B767EA"/>
    <w:rsid w:val="00B77100"/>
    <w:rsid w:val="00B80A9A"/>
    <w:rsid w:val="00B835F5"/>
    <w:rsid w:val="00B95BE9"/>
    <w:rsid w:val="00BA23B3"/>
    <w:rsid w:val="00BA6242"/>
    <w:rsid w:val="00BB3D2C"/>
    <w:rsid w:val="00BC1386"/>
    <w:rsid w:val="00BC1BA6"/>
    <w:rsid w:val="00BC4CA8"/>
    <w:rsid w:val="00BC59F4"/>
    <w:rsid w:val="00BC64A8"/>
    <w:rsid w:val="00BC7399"/>
    <w:rsid w:val="00BD1A0B"/>
    <w:rsid w:val="00BD5DD3"/>
    <w:rsid w:val="00BE770A"/>
    <w:rsid w:val="00BF28B0"/>
    <w:rsid w:val="00BF53A7"/>
    <w:rsid w:val="00BF7FD8"/>
    <w:rsid w:val="00C001FB"/>
    <w:rsid w:val="00C025CA"/>
    <w:rsid w:val="00C027F5"/>
    <w:rsid w:val="00C02C46"/>
    <w:rsid w:val="00C03820"/>
    <w:rsid w:val="00C062D4"/>
    <w:rsid w:val="00C10395"/>
    <w:rsid w:val="00C105B9"/>
    <w:rsid w:val="00C128E9"/>
    <w:rsid w:val="00C24C20"/>
    <w:rsid w:val="00C26791"/>
    <w:rsid w:val="00C368FE"/>
    <w:rsid w:val="00C437F9"/>
    <w:rsid w:val="00C43B25"/>
    <w:rsid w:val="00C46319"/>
    <w:rsid w:val="00C46EB1"/>
    <w:rsid w:val="00C503B3"/>
    <w:rsid w:val="00C53A17"/>
    <w:rsid w:val="00C54323"/>
    <w:rsid w:val="00C61122"/>
    <w:rsid w:val="00C614E0"/>
    <w:rsid w:val="00C628DC"/>
    <w:rsid w:val="00C6406D"/>
    <w:rsid w:val="00C6412B"/>
    <w:rsid w:val="00C65953"/>
    <w:rsid w:val="00C73541"/>
    <w:rsid w:val="00C7691F"/>
    <w:rsid w:val="00C80924"/>
    <w:rsid w:val="00C80CE6"/>
    <w:rsid w:val="00C866FB"/>
    <w:rsid w:val="00C874A1"/>
    <w:rsid w:val="00C922D6"/>
    <w:rsid w:val="00CB65B0"/>
    <w:rsid w:val="00CB74D1"/>
    <w:rsid w:val="00CC6887"/>
    <w:rsid w:val="00CD2E70"/>
    <w:rsid w:val="00CE023B"/>
    <w:rsid w:val="00CE0299"/>
    <w:rsid w:val="00CE2B97"/>
    <w:rsid w:val="00CE696C"/>
    <w:rsid w:val="00CE73C5"/>
    <w:rsid w:val="00CF0123"/>
    <w:rsid w:val="00D021B0"/>
    <w:rsid w:val="00D029CC"/>
    <w:rsid w:val="00D06F97"/>
    <w:rsid w:val="00D11B8F"/>
    <w:rsid w:val="00D14882"/>
    <w:rsid w:val="00D15EF8"/>
    <w:rsid w:val="00D214BE"/>
    <w:rsid w:val="00D25D5F"/>
    <w:rsid w:val="00D3109B"/>
    <w:rsid w:val="00D31184"/>
    <w:rsid w:val="00D313B6"/>
    <w:rsid w:val="00D32C05"/>
    <w:rsid w:val="00D3438D"/>
    <w:rsid w:val="00D4181A"/>
    <w:rsid w:val="00D44EAA"/>
    <w:rsid w:val="00D50BC1"/>
    <w:rsid w:val="00D53441"/>
    <w:rsid w:val="00D53BDF"/>
    <w:rsid w:val="00D548B6"/>
    <w:rsid w:val="00D56020"/>
    <w:rsid w:val="00D57B7C"/>
    <w:rsid w:val="00D6165D"/>
    <w:rsid w:val="00D616A2"/>
    <w:rsid w:val="00D67C44"/>
    <w:rsid w:val="00D70F6B"/>
    <w:rsid w:val="00D73986"/>
    <w:rsid w:val="00D80165"/>
    <w:rsid w:val="00D80A1E"/>
    <w:rsid w:val="00D82614"/>
    <w:rsid w:val="00D8614D"/>
    <w:rsid w:val="00D86F4D"/>
    <w:rsid w:val="00D9005B"/>
    <w:rsid w:val="00DA3FE7"/>
    <w:rsid w:val="00DB09AE"/>
    <w:rsid w:val="00DB550D"/>
    <w:rsid w:val="00DB5943"/>
    <w:rsid w:val="00DC3F0A"/>
    <w:rsid w:val="00DC5A42"/>
    <w:rsid w:val="00DD7082"/>
    <w:rsid w:val="00DE2B01"/>
    <w:rsid w:val="00DE6627"/>
    <w:rsid w:val="00DF0052"/>
    <w:rsid w:val="00DF096E"/>
    <w:rsid w:val="00DF52B2"/>
    <w:rsid w:val="00DF7C0C"/>
    <w:rsid w:val="00E020EC"/>
    <w:rsid w:val="00E02982"/>
    <w:rsid w:val="00E0519A"/>
    <w:rsid w:val="00E131A2"/>
    <w:rsid w:val="00E165AA"/>
    <w:rsid w:val="00E17E60"/>
    <w:rsid w:val="00E217F5"/>
    <w:rsid w:val="00E32725"/>
    <w:rsid w:val="00E334B3"/>
    <w:rsid w:val="00E45EFC"/>
    <w:rsid w:val="00E46797"/>
    <w:rsid w:val="00E468C7"/>
    <w:rsid w:val="00E5063E"/>
    <w:rsid w:val="00E51BD6"/>
    <w:rsid w:val="00E56162"/>
    <w:rsid w:val="00E605A4"/>
    <w:rsid w:val="00E64D7B"/>
    <w:rsid w:val="00E64FCB"/>
    <w:rsid w:val="00E71150"/>
    <w:rsid w:val="00E802A9"/>
    <w:rsid w:val="00E845A0"/>
    <w:rsid w:val="00E84EC3"/>
    <w:rsid w:val="00E86741"/>
    <w:rsid w:val="00E874ED"/>
    <w:rsid w:val="00E9495D"/>
    <w:rsid w:val="00E96624"/>
    <w:rsid w:val="00EA12ED"/>
    <w:rsid w:val="00EA6781"/>
    <w:rsid w:val="00EA7D7A"/>
    <w:rsid w:val="00EB3F75"/>
    <w:rsid w:val="00EC3F2B"/>
    <w:rsid w:val="00EC41D4"/>
    <w:rsid w:val="00EC4B88"/>
    <w:rsid w:val="00EC4D1F"/>
    <w:rsid w:val="00ED03D9"/>
    <w:rsid w:val="00ED0EF7"/>
    <w:rsid w:val="00ED1DEB"/>
    <w:rsid w:val="00ED2BC1"/>
    <w:rsid w:val="00ED2D68"/>
    <w:rsid w:val="00ED2EA1"/>
    <w:rsid w:val="00ED75AE"/>
    <w:rsid w:val="00EF4C87"/>
    <w:rsid w:val="00EF60E4"/>
    <w:rsid w:val="00EF6D84"/>
    <w:rsid w:val="00EF7B67"/>
    <w:rsid w:val="00F046FA"/>
    <w:rsid w:val="00F04F34"/>
    <w:rsid w:val="00F0764E"/>
    <w:rsid w:val="00F115C1"/>
    <w:rsid w:val="00F13227"/>
    <w:rsid w:val="00F13A5B"/>
    <w:rsid w:val="00F145E9"/>
    <w:rsid w:val="00F15B98"/>
    <w:rsid w:val="00F21377"/>
    <w:rsid w:val="00F222A0"/>
    <w:rsid w:val="00F2451B"/>
    <w:rsid w:val="00F2593C"/>
    <w:rsid w:val="00F2783D"/>
    <w:rsid w:val="00F323B9"/>
    <w:rsid w:val="00F347FD"/>
    <w:rsid w:val="00F35119"/>
    <w:rsid w:val="00F3580A"/>
    <w:rsid w:val="00F41813"/>
    <w:rsid w:val="00F42A55"/>
    <w:rsid w:val="00F510A2"/>
    <w:rsid w:val="00F52CEE"/>
    <w:rsid w:val="00F53D6F"/>
    <w:rsid w:val="00F53EEB"/>
    <w:rsid w:val="00F56889"/>
    <w:rsid w:val="00F63DE5"/>
    <w:rsid w:val="00F6548D"/>
    <w:rsid w:val="00F67038"/>
    <w:rsid w:val="00F7025E"/>
    <w:rsid w:val="00F80D5F"/>
    <w:rsid w:val="00F8143F"/>
    <w:rsid w:val="00F82843"/>
    <w:rsid w:val="00F828F3"/>
    <w:rsid w:val="00F86FE8"/>
    <w:rsid w:val="00F9391D"/>
    <w:rsid w:val="00F97754"/>
    <w:rsid w:val="00FA7611"/>
    <w:rsid w:val="00FA7EC8"/>
    <w:rsid w:val="00FB23A9"/>
    <w:rsid w:val="00FB28BB"/>
    <w:rsid w:val="00FB3EBB"/>
    <w:rsid w:val="00FB53E6"/>
    <w:rsid w:val="00FB5706"/>
    <w:rsid w:val="00FB6DAD"/>
    <w:rsid w:val="00FB748E"/>
    <w:rsid w:val="00FC0723"/>
    <w:rsid w:val="00FC20F1"/>
    <w:rsid w:val="00FC2DC7"/>
    <w:rsid w:val="00FD1BEC"/>
    <w:rsid w:val="00FD53F3"/>
    <w:rsid w:val="00FD601A"/>
    <w:rsid w:val="00FE29E4"/>
    <w:rsid w:val="00FF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614A6"/>
  <w15:docId w15:val="{DD750F94-1CCA-40B4-8766-CC95877D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64A8"/>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2,Заголов,Head"/>
    <w:basedOn w:val="a0"/>
    <w:next w:val="a0"/>
    <w:link w:val="12"/>
    <w:qFormat/>
    <w:rsid w:val="00BC64A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aliases w:val="H2"/>
    <w:basedOn w:val="a0"/>
    <w:next w:val="a0"/>
    <w:link w:val="22"/>
    <w:unhideWhenUsed/>
    <w:qFormat/>
    <w:rsid w:val="00B76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620410"/>
    <w:pPr>
      <w:spacing w:before="200" w:after="100"/>
      <w:ind w:firstLine="0"/>
      <w:contextualSpacing/>
      <w:outlineLvl w:val="2"/>
    </w:pPr>
    <w:rPr>
      <w:rFonts w:asciiTheme="majorHAnsi" w:eastAsiaTheme="majorEastAsia" w:hAnsiTheme="majorHAnsi" w:cstheme="majorBidi"/>
      <w:b/>
      <w:bCs w:val="0"/>
      <w:smallCaps/>
      <w:color w:val="BF8F00" w:themeColor="accent4" w:themeShade="BF"/>
      <w:spacing w:val="24"/>
      <w:sz w:val="32"/>
      <w:szCs w:val="32"/>
    </w:rPr>
  </w:style>
  <w:style w:type="paragraph" w:styleId="4">
    <w:name w:val="heading 4"/>
    <w:aliases w:val="H4,Заголовок 4 (Приложение),h:4,h4,ITT t4,PA Micro Section,TE Heading 4,heading 4 + Indent: Left 0.5 in,a.,I4,l4,heading4,Map Title,heading"/>
    <w:basedOn w:val="a0"/>
    <w:next w:val="a0"/>
    <w:link w:val="40"/>
    <w:unhideWhenUsed/>
    <w:qFormat/>
    <w:rsid w:val="00620410"/>
    <w:pPr>
      <w:spacing w:before="200" w:after="100"/>
      <w:contextualSpacing/>
      <w:outlineLvl w:val="3"/>
    </w:pPr>
    <w:rPr>
      <w:rFonts w:asciiTheme="majorHAnsi" w:eastAsiaTheme="majorEastAsia" w:hAnsiTheme="majorHAnsi" w:cstheme="majorBidi"/>
      <w:b/>
      <w:bCs w:val="0"/>
      <w:color w:val="2E74B5" w:themeColor="accent1" w:themeShade="BF"/>
      <w:szCs w:val="22"/>
    </w:rPr>
  </w:style>
  <w:style w:type="paragraph" w:styleId="5">
    <w:name w:val="heading 5"/>
    <w:aliases w:val="H5,ITT t5,PA Pico Section,5,Roman list,h5,Roman list1,Roman list2,Roman list11,Roman list3,Roman list12,Roman list21,Roman list111,Çàãîëîâîê 15"/>
    <w:basedOn w:val="a0"/>
    <w:next w:val="a0"/>
    <w:link w:val="50"/>
    <w:unhideWhenUsed/>
    <w:qFormat/>
    <w:rsid w:val="00620410"/>
    <w:pPr>
      <w:spacing w:before="200" w:after="100"/>
      <w:contextualSpacing/>
      <w:outlineLvl w:val="4"/>
    </w:pPr>
    <w:rPr>
      <w:rFonts w:asciiTheme="majorHAnsi" w:eastAsiaTheme="majorEastAsia" w:hAnsiTheme="majorHAnsi" w:cstheme="majorBidi"/>
      <w:bCs w:val="0"/>
      <w:caps/>
      <w:color w:val="C45911" w:themeColor="accent2" w:themeShade="BF"/>
      <w:sz w:val="22"/>
      <w:szCs w:val="22"/>
    </w:rPr>
  </w:style>
  <w:style w:type="paragraph" w:styleId="6">
    <w:name w:val="heading 6"/>
    <w:basedOn w:val="a0"/>
    <w:next w:val="a0"/>
    <w:link w:val="60"/>
    <w:uiPriority w:val="9"/>
    <w:unhideWhenUsed/>
    <w:qFormat/>
    <w:rsid w:val="00620410"/>
    <w:pPr>
      <w:spacing w:before="200" w:after="100"/>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0"/>
    <w:next w:val="a0"/>
    <w:link w:val="70"/>
    <w:uiPriority w:val="9"/>
    <w:unhideWhenUsed/>
    <w:qFormat/>
    <w:rsid w:val="00620410"/>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unhideWhenUsed/>
    <w:qFormat/>
    <w:rsid w:val="00620410"/>
    <w:pPr>
      <w:spacing w:before="200" w:after="100"/>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0"/>
    <w:next w:val="a0"/>
    <w:link w:val="90"/>
    <w:uiPriority w:val="9"/>
    <w:unhideWhenUsed/>
    <w:qFormat/>
    <w:rsid w:val="00620410"/>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uiPriority w:val="9"/>
    <w:rsid w:val="00BC64A8"/>
    <w:rPr>
      <w:rFonts w:ascii="Arial Narrow" w:eastAsiaTheme="majorEastAsia" w:hAnsi="Arial Narrow" w:cs="Arial"/>
      <w:b/>
      <w:sz w:val="48"/>
      <w:szCs w:val="28"/>
      <w:lang w:eastAsia="ru-RU"/>
    </w:rPr>
  </w:style>
  <w:style w:type="character" w:customStyle="1" w:styleId="22">
    <w:name w:val="Заголовок 2 Знак"/>
    <w:aliases w:val="H2 Знак"/>
    <w:basedOn w:val="a1"/>
    <w:link w:val="20"/>
    <w:uiPriority w:val="9"/>
    <w:rsid w:val="00B767EA"/>
    <w:rPr>
      <w:rFonts w:asciiTheme="majorHAnsi" w:eastAsiaTheme="majorEastAsia" w:hAnsiTheme="majorHAnsi" w:cstheme="majorBidi"/>
      <w:bCs/>
      <w:color w:val="2E74B5" w:themeColor="accent1" w:themeShade="BF"/>
      <w:sz w:val="26"/>
      <w:szCs w:val="26"/>
      <w:lang w:eastAsia="ru-RU"/>
    </w:rPr>
  </w:style>
  <w:style w:type="paragraph" w:styleId="a4">
    <w:name w:val="caption"/>
    <w:basedOn w:val="a0"/>
    <w:link w:val="a5"/>
    <w:uiPriority w:val="99"/>
    <w:rsid w:val="00620410"/>
    <w:pPr>
      <w:autoSpaceDE/>
      <w:autoSpaceDN/>
      <w:adjustRightInd/>
      <w:spacing w:after="60"/>
      <w:ind w:left="4252" w:firstLine="0"/>
    </w:pPr>
    <w:rPr>
      <w:rFonts w:asciiTheme="minorHAnsi" w:eastAsiaTheme="minorHAnsi" w:hAnsiTheme="minorHAnsi" w:cstheme="minorBidi"/>
      <w:bCs w:val="0"/>
      <w:sz w:val="24"/>
      <w:szCs w:val="22"/>
      <w:lang w:eastAsia="en-US"/>
    </w:rPr>
  </w:style>
  <w:style w:type="character" w:styleId="a6">
    <w:name w:val="footnote reference"/>
    <w:unhideWhenUsed/>
    <w:rsid w:val="009D2804"/>
    <w:rPr>
      <w:vertAlign w:val="superscript"/>
    </w:rPr>
  </w:style>
  <w:style w:type="paragraph" w:styleId="a7">
    <w:name w:val="footnote text"/>
    <w:aliases w:val="Знак5"/>
    <w:basedOn w:val="a0"/>
    <w:link w:val="a8"/>
    <w:unhideWhenUsed/>
    <w:rsid w:val="009D2804"/>
    <w:pPr>
      <w:spacing w:after="200" w:line="276" w:lineRule="auto"/>
      <w:ind w:firstLine="0"/>
    </w:pPr>
    <w:rPr>
      <w:rFonts w:ascii="Calibri" w:eastAsia="Calibri" w:hAnsi="Calibri"/>
      <w:iCs/>
      <w:sz w:val="20"/>
      <w:szCs w:val="20"/>
    </w:rPr>
  </w:style>
  <w:style w:type="character" w:customStyle="1" w:styleId="a8">
    <w:name w:val="Текст сноски Знак"/>
    <w:aliases w:val="Знак5 Знак"/>
    <w:basedOn w:val="a1"/>
    <w:link w:val="a7"/>
    <w:rsid w:val="009D2804"/>
    <w:rPr>
      <w:rFonts w:ascii="Calibri" w:eastAsia="Calibri" w:hAnsi="Calibri" w:cs="Times New Roman"/>
      <w:bCs/>
      <w:iCs/>
      <w:sz w:val="20"/>
      <w:szCs w:val="20"/>
      <w:lang w:eastAsia="ru-RU"/>
    </w:rPr>
  </w:style>
  <w:style w:type="paragraph" w:styleId="a9">
    <w:name w:val="Subtitle"/>
    <w:basedOn w:val="a0"/>
    <w:next w:val="a0"/>
    <w:link w:val="aa"/>
    <w:uiPriority w:val="99"/>
    <w:qFormat/>
    <w:rsid w:val="003174C1"/>
    <w:pPr>
      <w:spacing w:after="360"/>
      <w:ind w:left="720" w:firstLine="0"/>
    </w:pPr>
    <w:rPr>
      <w:rFonts w:ascii="Arial Narrow" w:eastAsiaTheme="majorEastAsia" w:hAnsi="Arial Narrow" w:cstheme="majorBidi"/>
      <w:b/>
      <w:color w:val="7B7B7B" w:themeColor="accent3" w:themeShade="BF"/>
      <w:szCs w:val="24"/>
      <w:lang w:eastAsia="en-US"/>
    </w:rPr>
  </w:style>
  <w:style w:type="character" w:customStyle="1" w:styleId="aa">
    <w:name w:val="Подзаголовок Знак"/>
    <w:basedOn w:val="a1"/>
    <w:link w:val="a9"/>
    <w:uiPriority w:val="99"/>
    <w:rsid w:val="003174C1"/>
    <w:rPr>
      <w:rFonts w:ascii="Arial Narrow" w:eastAsiaTheme="majorEastAsia" w:hAnsi="Arial Narrow" w:cstheme="majorBidi"/>
      <w:b/>
      <w:bCs/>
      <w:color w:val="7B7B7B" w:themeColor="accent3" w:themeShade="BF"/>
      <w:sz w:val="28"/>
      <w:szCs w:val="24"/>
    </w:rPr>
  </w:style>
  <w:style w:type="paragraph" w:styleId="a">
    <w:name w:val="List Paragraph"/>
    <w:basedOn w:val="a0"/>
    <w:link w:val="ab"/>
    <w:uiPriority w:val="34"/>
    <w:qFormat/>
    <w:rsid w:val="003174C1"/>
    <w:pPr>
      <w:numPr>
        <w:numId w:val="6"/>
      </w:numPr>
      <w:ind w:left="720"/>
      <w:contextualSpacing/>
    </w:pPr>
  </w:style>
  <w:style w:type="paragraph" w:styleId="ac">
    <w:name w:val="header"/>
    <w:aliases w:val="ВерхКолонтитул,hd"/>
    <w:basedOn w:val="a0"/>
    <w:link w:val="ad"/>
    <w:uiPriority w:val="99"/>
    <w:unhideWhenUsed/>
    <w:rsid w:val="003174C1"/>
    <w:pPr>
      <w:tabs>
        <w:tab w:val="center" w:pos="4677"/>
        <w:tab w:val="right" w:pos="9355"/>
      </w:tabs>
    </w:pPr>
  </w:style>
  <w:style w:type="character" w:customStyle="1" w:styleId="ad">
    <w:name w:val="Верхний колонтитул Знак"/>
    <w:aliases w:val="ВерхКолонтитул Знак,hd Знак"/>
    <w:basedOn w:val="a1"/>
    <w:link w:val="ac"/>
    <w:uiPriority w:val="99"/>
    <w:rsid w:val="003174C1"/>
    <w:rPr>
      <w:rFonts w:ascii="Times New Roman" w:eastAsia="Times New Roman" w:hAnsi="Times New Roman" w:cs="Times New Roman"/>
      <w:bCs/>
      <w:sz w:val="28"/>
      <w:szCs w:val="28"/>
      <w:lang w:eastAsia="ru-RU"/>
    </w:rPr>
  </w:style>
  <w:style w:type="paragraph" w:styleId="ae">
    <w:name w:val="footer"/>
    <w:basedOn w:val="a0"/>
    <w:link w:val="af"/>
    <w:uiPriority w:val="99"/>
    <w:unhideWhenUsed/>
    <w:rsid w:val="003174C1"/>
    <w:pPr>
      <w:tabs>
        <w:tab w:val="center" w:pos="4677"/>
        <w:tab w:val="right" w:pos="9355"/>
      </w:tabs>
    </w:pPr>
  </w:style>
  <w:style w:type="character" w:customStyle="1" w:styleId="af">
    <w:name w:val="Нижний колонтитул Знак"/>
    <w:basedOn w:val="a1"/>
    <w:link w:val="ae"/>
    <w:uiPriority w:val="99"/>
    <w:rsid w:val="003174C1"/>
    <w:rPr>
      <w:rFonts w:ascii="Times New Roman" w:eastAsia="Times New Roman" w:hAnsi="Times New Roman" w:cs="Times New Roman"/>
      <w:bCs/>
      <w:sz w:val="28"/>
      <w:szCs w:val="28"/>
      <w:lang w:eastAsia="ru-RU"/>
    </w:rPr>
  </w:style>
  <w:style w:type="character" w:customStyle="1" w:styleId="ab">
    <w:name w:val="Абзац списка Знак"/>
    <w:link w:val="a"/>
    <w:uiPriority w:val="34"/>
    <w:locked/>
    <w:rsid w:val="003174C1"/>
    <w:rPr>
      <w:rFonts w:ascii="Times New Roman" w:eastAsia="Times New Roman" w:hAnsi="Times New Roman" w:cs="Times New Roman"/>
      <w:bCs/>
      <w:sz w:val="28"/>
      <w:szCs w:val="28"/>
      <w:lang w:eastAsia="ru-RU"/>
    </w:rPr>
  </w:style>
  <w:style w:type="paragraph" w:customStyle="1" w:styleId="s1">
    <w:name w:val="s_1"/>
    <w:basedOn w:val="a0"/>
    <w:rsid w:val="00BB3D2C"/>
    <w:pPr>
      <w:spacing w:before="100" w:beforeAutospacing="1" w:after="100" w:afterAutospacing="1"/>
      <w:ind w:firstLine="0"/>
    </w:pPr>
    <w:rPr>
      <w:iCs/>
      <w:szCs w:val="24"/>
    </w:rPr>
  </w:style>
  <w:style w:type="paragraph" w:customStyle="1" w:styleId="Default">
    <w:name w:val="Default"/>
    <w:rsid w:val="00BB3D2C"/>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2"/>
    <w:uiPriority w:val="59"/>
    <w:rsid w:val="00547F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47FD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47FD6"/>
    <w:rPr>
      <w:rFonts w:ascii="Arial" w:eastAsia="Times New Roman" w:hAnsi="Arial" w:cs="Arial"/>
      <w:sz w:val="20"/>
      <w:szCs w:val="20"/>
      <w:lang w:eastAsia="ru-RU"/>
    </w:rPr>
  </w:style>
  <w:style w:type="paragraph" w:styleId="af1">
    <w:name w:val="Balloon Text"/>
    <w:basedOn w:val="a0"/>
    <w:link w:val="af2"/>
    <w:uiPriority w:val="99"/>
    <w:unhideWhenUsed/>
    <w:rsid w:val="002818D9"/>
    <w:rPr>
      <w:rFonts w:ascii="Tahoma" w:hAnsi="Tahoma" w:cs="Tahoma"/>
      <w:sz w:val="16"/>
      <w:szCs w:val="16"/>
    </w:rPr>
  </w:style>
  <w:style w:type="character" w:customStyle="1" w:styleId="af2">
    <w:name w:val="Текст выноски Знак"/>
    <w:basedOn w:val="a1"/>
    <w:link w:val="af1"/>
    <w:uiPriority w:val="99"/>
    <w:rsid w:val="002818D9"/>
    <w:rPr>
      <w:rFonts w:ascii="Tahoma" w:eastAsia="Times New Roman" w:hAnsi="Tahoma" w:cs="Tahoma"/>
      <w:bCs/>
      <w:sz w:val="16"/>
      <w:szCs w:val="16"/>
      <w:lang w:eastAsia="ru-RU"/>
    </w:rPr>
  </w:style>
  <w:style w:type="character" w:styleId="af3">
    <w:name w:val="Hyperlink"/>
    <w:basedOn w:val="a1"/>
    <w:uiPriority w:val="99"/>
    <w:unhideWhenUsed/>
    <w:rsid w:val="002818D9"/>
    <w:rPr>
      <w:color w:val="0563C1" w:themeColor="hyperlink"/>
      <w:u w:val="single"/>
    </w:rPr>
  </w:style>
  <w:style w:type="paragraph" w:customStyle="1" w:styleId="af4">
    <w:name w:val="пункт"/>
    <w:basedOn w:val="a0"/>
    <w:uiPriority w:val="99"/>
    <w:rsid w:val="002818D9"/>
    <w:pPr>
      <w:autoSpaceDE/>
      <w:autoSpaceDN/>
      <w:adjustRightInd/>
      <w:spacing w:before="60" w:after="60"/>
      <w:ind w:left="2148" w:hanging="360"/>
      <w:jc w:val="left"/>
    </w:pPr>
    <w:rPr>
      <w:rFonts w:eastAsia="SimSun"/>
      <w:bCs w:val="0"/>
      <w:sz w:val="24"/>
      <w:szCs w:val="20"/>
    </w:rPr>
  </w:style>
  <w:style w:type="paragraph" w:customStyle="1" w:styleId="af5">
    <w:name w:val="Условия контракта"/>
    <w:basedOn w:val="a0"/>
    <w:uiPriority w:val="99"/>
    <w:rsid w:val="002818D9"/>
    <w:pPr>
      <w:autoSpaceDE/>
      <w:autoSpaceDN/>
      <w:adjustRightInd/>
      <w:spacing w:before="240" w:after="120"/>
      <w:ind w:left="360" w:hanging="360"/>
    </w:pPr>
    <w:rPr>
      <w:rFonts w:eastAsia="SimSun"/>
      <w:b/>
      <w:bCs w:val="0"/>
      <w:sz w:val="24"/>
      <w:szCs w:val="20"/>
    </w:rPr>
  </w:style>
  <w:style w:type="paragraph" w:customStyle="1" w:styleId="220">
    <w:name w:val="Основной текст 22"/>
    <w:basedOn w:val="a0"/>
    <w:rsid w:val="002818D9"/>
    <w:pPr>
      <w:autoSpaceDE/>
      <w:autoSpaceDN/>
      <w:adjustRightInd/>
      <w:spacing w:after="60"/>
      <w:ind w:left="922" w:hanging="420"/>
    </w:pPr>
    <w:rPr>
      <w:rFonts w:eastAsia="SimSun"/>
      <w:bCs w:val="0"/>
      <w:sz w:val="24"/>
      <w:szCs w:val="20"/>
    </w:rPr>
  </w:style>
  <w:style w:type="character" w:customStyle="1" w:styleId="30">
    <w:name w:val="Заголовок 3 Знак"/>
    <w:basedOn w:val="a1"/>
    <w:link w:val="3"/>
    <w:rsid w:val="00620410"/>
    <w:rPr>
      <w:rFonts w:asciiTheme="majorHAnsi" w:eastAsiaTheme="majorEastAsia" w:hAnsiTheme="majorHAnsi" w:cstheme="majorBidi"/>
      <w:b/>
      <w:smallCaps/>
      <w:color w:val="BF8F00" w:themeColor="accent4" w:themeShade="BF"/>
      <w:spacing w:val="24"/>
      <w:sz w:val="32"/>
      <w:szCs w:val="32"/>
      <w:lang w:eastAsia="ru-RU"/>
    </w:rPr>
  </w:style>
  <w:style w:type="character" w:customStyle="1" w:styleId="40">
    <w:name w:val="Заголовок 4 Знак"/>
    <w:aliases w:val="H4 Знак,Заголовок 4 (Приложение) Знак,h:4 Знак,h4 Знак,ITT t4 Знак,PA Micro Section Знак,TE Heading 4 Знак,heading 4 + Indent: Left 0.5 in Знак,a. Знак,I4 Знак,l4 Знак,heading4 Знак,Map Title Знак,heading Знак"/>
    <w:basedOn w:val="a1"/>
    <w:link w:val="4"/>
    <w:rsid w:val="00620410"/>
    <w:rPr>
      <w:rFonts w:asciiTheme="majorHAnsi" w:eastAsiaTheme="majorEastAsia" w:hAnsiTheme="majorHAnsi" w:cstheme="majorBidi"/>
      <w:b/>
      <w:color w:val="2E74B5" w:themeColor="accent1" w:themeShade="BF"/>
      <w:sz w:val="28"/>
      <w:lang w:eastAsia="ru-RU"/>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Çàãîëîâîê 15 Знак"/>
    <w:basedOn w:val="a1"/>
    <w:link w:val="5"/>
    <w:rsid w:val="00620410"/>
    <w:rPr>
      <w:rFonts w:asciiTheme="majorHAnsi" w:eastAsiaTheme="majorEastAsia" w:hAnsiTheme="majorHAnsi" w:cstheme="majorBidi"/>
      <w:caps/>
      <w:color w:val="C45911" w:themeColor="accent2" w:themeShade="BF"/>
      <w:lang w:eastAsia="ru-RU"/>
    </w:rPr>
  </w:style>
  <w:style w:type="character" w:customStyle="1" w:styleId="60">
    <w:name w:val="Заголовок 6 Знак"/>
    <w:basedOn w:val="a1"/>
    <w:link w:val="6"/>
    <w:uiPriority w:val="9"/>
    <w:rsid w:val="00620410"/>
    <w:rPr>
      <w:rFonts w:asciiTheme="majorHAnsi" w:eastAsiaTheme="majorEastAsia" w:hAnsiTheme="majorHAnsi" w:cstheme="majorBidi"/>
      <w:bCs/>
      <w:color w:val="2E74B5" w:themeColor="accent1" w:themeShade="BF"/>
      <w:lang w:eastAsia="ru-RU"/>
    </w:rPr>
  </w:style>
  <w:style w:type="character" w:customStyle="1" w:styleId="70">
    <w:name w:val="Заголовок 7 Знак"/>
    <w:basedOn w:val="a1"/>
    <w:link w:val="7"/>
    <w:uiPriority w:val="9"/>
    <w:rsid w:val="00620410"/>
    <w:rPr>
      <w:rFonts w:asciiTheme="majorHAnsi" w:eastAsiaTheme="majorEastAsia" w:hAnsiTheme="majorHAnsi" w:cstheme="majorBidi"/>
      <w:bCs/>
      <w:color w:val="C45911" w:themeColor="accent2" w:themeShade="BF"/>
      <w:lang w:eastAsia="ru-RU"/>
    </w:rPr>
  </w:style>
  <w:style w:type="character" w:customStyle="1" w:styleId="80">
    <w:name w:val="Заголовок 8 Знак"/>
    <w:basedOn w:val="a1"/>
    <w:link w:val="8"/>
    <w:uiPriority w:val="9"/>
    <w:rsid w:val="00620410"/>
    <w:rPr>
      <w:rFonts w:asciiTheme="majorHAnsi" w:eastAsiaTheme="majorEastAsia" w:hAnsiTheme="majorHAnsi" w:cstheme="majorBidi"/>
      <w:bCs/>
      <w:color w:val="5B9BD5" w:themeColor="accent1"/>
      <w:lang w:eastAsia="ru-RU"/>
    </w:rPr>
  </w:style>
  <w:style w:type="character" w:customStyle="1" w:styleId="90">
    <w:name w:val="Заголовок 9 Знак"/>
    <w:basedOn w:val="a1"/>
    <w:link w:val="9"/>
    <w:uiPriority w:val="9"/>
    <w:rsid w:val="00620410"/>
    <w:rPr>
      <w:rFonts w:asciiTheme="majorHAnsi" w:eastAsiaTheme="majorEastAsia" w:hAnsiTheme="majorHAnsi" w:cstheme="majorBidi"/>
      <w:bCs/>
      <w:smallCaps/>
      <w:color w:val="ED7D31" w:themeColor="accent2"/>
      <w:sz w:val="20"/>
      <w:szCs w:val="28"/>
      <w:lang w:eastAsia="ru-RU"/>
    </w:rPr>
  </w:style>
  <w:style w:type="paragraph" w:styleId="af6">
    <w:name w:val="Title"/>
    <w:aliases w:val="Знак8,Знак2 Знак"/>
    <w:basedOn w:val="a0"/>
    <w:next w:val="a0"/>
    <w:link w:val="13"/>
    <w:qFormat/>
    <w:rsid w:val="00620410"/>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13">
    <w:name w:val="Заголовок Знак1"/>
    <w:aliases w:val="Знак8 Знак,Знак2 Знак Знак1"/>
    <w:basedOn w:val="a1"/>
    <w:link w:val="af6"/>
    <w:rsid w:val="00620410"/>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f7">
    <w:name w:val="Intense Emphasis"/>
    <w:uiPriority w:val="21"/>
    <w:qFormat/>
    <w:rsid w:val="0062041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8">
    <w:name w:val="Strong"/>
    <w:uiPriority w:val="22"/>
    <w:qFormat/>
    <w:rsid w:val="00620410"/>
    <w:rPr>
      <w:b/>
      <w:bCs/>
      <w:spacing w:val="0"/>
    </w:rPr>
  </w:style>
  <w:style w:type="character" w:styleId="af9">
    <w:name w:val="Emphasis"/>
    <w:uiPriority w:val="20"/>
    <w:qFormat/>
    <w:rsid w:val="00620410"/>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fa">
    <w:name w:val="No Spacing"/>
    <w:basedOn w:val="a0"/>
    <w:link w:val="afb"/>
    <w:uiPriority w:val="1"/>
    <w:qFormat/>
    <w:rsid w:val="0060756A"/>
    <w:pPr>
      <w:ind w:firstLine="0"/>
      <w:contextualSpacing/>
      <w:jc w:val="center"/>
    </w:pPr>
  </w:style>
  <w:style w:type="paragraph" w:styleId="afc">
    <w:name w:val="Block Text"/>
    <w:basedOn w:val="a0"/>
    <w:link w:val="afd"/>
    <w:uiPriority w:val="99"/>
    <w:rsid w:val="00620410"/>
    <w:pPr>
      <w:autoSpaceDE/>
      <w:autoSpaceDN/>
      <w:adjustRightInd/>
      <w:spacing w:after="120"/>
      <w:ind w:left="1440" w:right="1440" w:firstLine="0"/>
    </w:pPr>
    <w:rPr>
      <w:rFonts w:eastAsia="SimSun"/>
      <w:bCs w:val="0"/>
      <w:sz w:val="24"/>
      <w:szCs w:val="24"/>
    </w:rPr>
  </w:style>
  <w:style w:type="character" w:customStyle="1" w:styleId="afd">
    <w:name w:val="Цитата Знак"/>
    <w:basedOn w:val="a1"/>
    <w:link w:val="afc"/>
    <w:uiPriority w:val="29"/>
    <w:rsid w:val="00620410"/>
    <w:rPr>
      <w:rFonts w:ascii="Times New Roman" w:eastAsia="Times New Roman" w:hAnsi="Times New Roman" w:cs="Times New Roman"/>
      <w:b/>
      <w:bCs/>
      <w:i/>
      <w:color w:val="ED7D31" w:themeColor="accent2"/>
      <w:sz w:val="28"/>
      <w:szCs w:val="28"/>
      <w:lang w:eastAsia="ru-RU"/>
    </w:rPr>
  </w:style>
  <w:style w:type="paragraph" w:styleId="afe">
    <w:name w:val="Intense Quote"/>
    <w:basedOn w:val="a0"/>
    <w:next w:val="a0"/>
    <w:link w:val="aff"/>
    <w:uiPriority w:val="30"/>
    <w:qFormat/>
    <w:rsid w:val="0062041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val="0"/>
      <w:i/>
      <w:color w:val="ED7D31" w:themeColor="accent2"/>
      <w:sz w:val="20"/>
      <w:szCs w:val="20"/>
    </w:rPr>
  </w:style>
  <w:style w:type="character" w:customStyle="1" w:styleId="aff">
    <w:name w:val="Выделенная цитата Знак"/>
    <w:basedOn w:val="a1"/>
    <w:link w:val="afe"/>
    <w:uiPriority w:val="30"/>
    <w:rsid w:val="00620410"/>
    <w:rPr>
      <w:rFonts w:asciiTheme="majorHAnsi" w:eastAsiaTheme="majorEastAsia" w:hAnsiTheme="majorHAnsi" w:cstheme="majorBidi"/>
      <w:b/>
      <w:i/>
      <w:color w:val="ED7D31" w:themeColor="accent2"/>
      <w:sz w:val="20"/>
      <w:szCs w:val="20"/>
      <w:lang w:eastAsia="ru-RU"/>
    </w:rPr>
  </w:style>
  <w:style w:type="character" w:styleId="aff0">
    <w:name w:val="Subtle Emphasis"/>
    <w:uiPriority w:val="19"/>
    <w:qFormat/>
    <w:rsid w:val="00620410"/>
    <w:rPr>
      <w:rFonts w:asciiTheme="majorHAnsi" w:eastAsiaTheme="majorEastAsia" w:hAnsiTheme="majorHAnsi" w:cstheme="majorBidi"/>
      <w:b/>
      <w:i/>
      <w:color w:val="5B9BD5" w:themeColor="accent1"/>
    </w:rPr>
  </w:style>
  <w:style w:type="character" w:styleId="aff1">
    <w:name w:val="Subtle Reference"/>
    <w:uiPriority w:val="31"/>
    <w:qFormat/>
    <w:rsid w:val="00620410"/>
    <w:rPr>
      <w:i/>
      <w:iCs/>
      <w:smallCaps/>
      <w:color w:val="ED7D31" w:themeColor="accent2"/>
      <w:u w:color="ED7D31" w:themeColor="accent2"/>
    </w:rPr>
  </w:style>
  <w:style w:type="character" w:styleId="aff2">
    <w:name w:val="Intense Reference"/>
    <w:uiPriority w:val="32"/>
    <w:qFormat/>
    <w:rsid w:val="00620410"/>
    <w:rPr>
      <w:b/>
      <w:bCs/>
      <w:i/>
      <w:iCs/>
      <w:smallCaps/>
      <w:color w:val="ED7D31" w:themeColor="accent2"/>
      <w:u w:color="ED7D31" w:themeColor="accent2"/>
    </w:rPr>
  </w:style>
  <w:style w:type="character" w:styleId="aff3">
    <w:name w:val="Book Title"/>
    <w:uiPriority w:val="33"/>
    <w:qFormat/>
    <w:rsid w:val="00620410"/>
    <w:rPr>
      <w:rFonts w:asciiTheme="majorHAnsi" w:eastAsiaTheme="majorEastAsia" w:hAnsiTheme="majorHAnsi" w:cstheme="majorBidi"/>
      <w:b/>
      <w:bCs/>
      <w:smallCaps/>
      <w:color w:val="ED7D31" w:themeColor="accent2"/>
      <w:u w:val="single"/>
    </w:rPr>
  </w:style>
  <w:style w:type="paragraph" w:styleId="aff4">
    <w:name w:val="TOC Heading"/>
    <w:basedOn w:val="11"/>
    <w:next w:val="a0"/>
    <w:uiPriority w:val="39"/>
    <w:unhideWhenUsed/>
    <w:qFormat/>
    <w:rsid w:val="00620410"/>
    <w:pPr>
      <w:keepNext w:val="0"/>
      <w:keepLines w:val="0"/>
      <w:shd w:val="clear" w:color="auto" w:fill="7B7B7B" w:themeFill="accent3" w:themeFillShade="BF"/>
      <w:spacing w:before="0"/>
      <w:ind w:firstLine="426"/>
      <w:outlineLvl w:val="9"/>
    </w:pPr>
    <w:rPr>
      <w:rFonts w:ascii="Arial" w:eastAsia="Times New Roman" w:hAnsi="Arial" w:cs="Times New Roman"/>
      <w:iCs/>
      <w:color w:val="FFFFFF"/>
      <w:sz w:val="36"/>
      <w:szCs w:val="36"/>
    </w:rPr>
  </w:style>
  <w:style w:type="table" w:styleId="-1">
    <w:name w:val="Colorful Grid Accent 1"/>
    <w:basedOn w:val="a2"/>
    <w:uiPriority w:val="73"/>
    <w:rsid w:val="0062041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2"/>
    <w:uiPriority w:val="69"/>
    <w:rsid w:val="0062041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afb">
    <w:name w:val="Без интервала Знак"/>
    <w:basedOn w:val="a1"/>
    <w:link w:val="afa"/>
    <w:uiPriority w:val="1"/>
    <w:rsid w:val="0060756A"/>
    <w:rPr>
      <w:rFonts w:ascii="Times New Roman" w:eastAsia="Times New Roman" w:hAnsi="Times New Roman" w:cs="Times New Roman"/>
      <w:bCs/>
      <w:sz w:val="28"/>
      <w:szCs w:val="28"/>
      <w:lang w:eastAsia="ru-RU"/>
    </w:rPr>
  </w:style>
  <w:style w:type="table" w:styleId="-2">
    <w:name w:val="Dark List Accent 2"/>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
    <w:name w:val="Dark List Accent 3"/>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4">
    <w:name w:val="toc 1"/>
    <w:basedOn w:val="a0"/>
    <w:next w:val="a0"/>
    <w:autoRedefine/>
    <w:uiPriority w:val="99"/>
    <w:unhideWhenUsed/>
    <w:qFormat/>
    <w:rsid w:val="00620410"/>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0"/>
    <w:next w:val="a0"/>
    <w:autoRedefine/>
    <w:uiPriority w:val="99"/>
    <w:unhideWhenUsed/>
    <w:rsid w:val="00620410"/>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99"/>
    <w:unhideWhenUsed/>
    <w:rsid w:val="00620410"/>
    <w:pPr>
      <w:ind w:firstLine="0"/>
      <w:jc w:val="left"/>
    </w:pPr>
    <w:rPr>
      <w:rFonts w:asciiTheme="minorHAnsi" w:hAnsiTheme="minorHAnsi" w:cstheme="minorHAnsi"/>
      <w:bCs w:val="0"/>
      <w:smallCaps/>
      <w:sz w:val="22"/>
      <w:szCs w:val="22"/>
    </w:rPr>
  </w:style>
  <w:style w:type="table" w:customStyle="1" w:styleId="2-11">
    <w:name w:val="Средняя заливка 2 - Акцент 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
    <w:name w:val="Средняя заливка 2 - Акцент 1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620410"/>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0"/>
    <w:link w:val="aff6"/>
    <w:uiPriority w:val="99"/>
    <w:semiHidden/>
    <w:unhideWhenUsed/>
    <w:rsid w:val="00620410"/>
    <w:rPr>
      <w:rFonts w:ascii="Tahoma" w:hAnsi="Tahoma" w:cs="Tahoma"/>
      <w:sz w:val="16"/>
      <w:szCs w:val="16"/>
    </w:rPr>
  </w:style>
  <w:style w:type="character" w:customStyle="1" w:styleId="aff6">
    <w:name w:val="Схема документа Знак"/>
    <w:basedOn w:val="a1"/>
    <w:link w:val="aff5"/>
    <w:uiPriority w:val="99"/>
    <w:rsid w:val="00620410"/>
    <w:rPr>
      <w:rFonts w:ascii="Tahoma" w:eastAsia="Times New Roman" w:hAnsi="Tahoma" w:cs="Tahoma"/>
      <w:bCs/>
      <w:sz w:val="16"/>
      <w:szCs w:val="16"/>
      <w:lang w:eastAsia="ru-RU"/>
    </w:rPr>
  </w:style>
  <w:style w:type="table" w:styleId="-6">
    <w:name w:val="Dark List Accent 6"/>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Body Text"/>
    <w:aliases w:val="Основной текст Знак Знак,Знак23 Знак Знак Знак,Знак23 Знак Знак"/>
    <w:basedOn w:val="a0"/>
    <w:link w:val="aff8"/>
    <w:uiPriority w:val="99"/>
    <w:rsid w:val="00620410"/>
    <w:pPr>
      <w:ind w:firstLine="0"/>
    </w:pPr>
    <w:rPr>
      <w:rFonts w:ascii="TimesET" w:hAnsi="TimesET"/>
      <w:b/>
      <w:bCs w:val="0"/>
      <w:i/>
      <w:sz w:val="30"/>
      <w:szCs w:val="30"/>
    </w:rPr>
  </w:style>
  <w:style w:type="character" w:customStyle="1" w:styleId="aff8">
    <w:name w:val="Основной текст Знак"/>
    <w:aliases w:val="Основной текст Знак Знак Знак2,Знак23 Знак Знак Знак Знак2,Знак23 Знак Знак Знак3"/>
    <w:basedOn w:val="a1"/>
    <w:link w:val="aff7"/>
    <w:uiPriority w:val="99"/>
    <w:rsid w:val="00620410"/>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unhideWhenUsed/>
    <w:rsid w:val="00620410"/>
    <w:pPr>
      <w:spacing w:after="120"/>
    </w:pPr>
    <w:rPr>
      <w:sz w:val="16"/>
      <w:szCs w:val="16"/>
    </w:rPr>
  </w:style>
  <w:style w:type="character" w:customStyle="1" w:styleId="33">
    <w:name w:val="Основной текст 3 Знак"/>
    <w:basedOn w:val="a1"/>
    <w:link w:val="32"/>
    <w:uiPriority w:val="99"/>
    <w:rsid w:val="00620410"/>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a"/>
    <w:uiPriority w:val="99"/>
    <w:unhideWhenUsed/>
    <w:qFormat/>
    <w:rsid w:val="00620410"/>
    <w:pPr>
      <w:spacing w:before="100" w:beforeAutospacing="1" w:after="100" w:afterAutospacing="1"/>
      <w:ind w:firstLine="0"/>
    </w:pPr>
    <w:rPr>
      <w:iCs/>
      <w:szCs w:val="24"/>
    </w:rPr>
  </w:style>
  <w:style w:type="character" w:customStyle="1" w:styleId="apple-converted-space">
    <w:name w:val="apple-converted-space"/>
    <w:basedOn w:val="a1"/>
    <w:rsid w:val="00620410"/>
  </w:style>
  <w:style w:type="paragraph" w:customStyle="1" w:styleId="Standard">
    <w:name w:val="Standard"/>
    <w:uiPriority w:val="99"/>
    <w:rsid w:val="00620410"/>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620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0"/>
    <w:rsid w:val="00620410"/>
    <w:pPr>
      <w:spacing w:before="100" w:beforeAutospacing="1" w:after="100" w:afterAutospacing="1"/>
      <w:ind w:firstLine="0"/>
    </w:pPr>
    <w:rPr>
      <w:iCs/>
      <w:szCs w:val="24"/>
    </w:rPr>
  </w:style>
  <w:style w:type="paragraph" w:styleId="41">
    <w:name w:val="toc 4"/>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51">
    <w:name w:val="toc 5"/>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61">
    <w:name w:val="toc 6"/>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71">
    <w:name w:val="toc 7"/>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81">
    <w:name w:val="toc 8"/>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91">
    <w:name w:val="toc 9"/>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customStyle="1" w:styleId="s3">
    <w:name w:val="s_3"/>
    <w:basedOn w:val="a0"/>
    <w:rsid w:val="00620410"/>
    <w:pPr>
      <w:spacing w:before="100" w:beforeAutospacing="1" w:after="100" w:afterAutospacing="1"/>
      <w:ind w:firstLine="0"/>
    </w:pPr>
    <w:rPr>
      <w:iCs/>
      <w:szCs w:val="24"/>
    </w:rPr>
  </w:style>
  <w:style w:type="table" w:customStyle="1" w:styleId="15">
    <w:name w:val="Сетка таблицы1"/>
    <w:basedOn w:val="a2"/>
    <w:next w:val="af0"/>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620410"/>
    <w:rPr>
      <w:rFonts w:ascii="Arial" w:hAnsi="Arial" w:cs="Arial" w:hint="default"/>
      <w:sz w:val="26"/>
      <w:szCs w:val="26"/>
    </w:rPr>
  </w:style>
  <w:style w:type="table" w:customStyle="1" w:styleId="-251">
    <w:name w:val="Таблица-сетка 2 — акцент 51"/>
    <w:basedOn w:val="a2"/>
    <w:uiPriority w:val="47"/>
    <w:rsid w:val="00620410"/>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
    <w:name w:val="Таблица-сетка 2 — акцент 41"/>
    <w:basedOn w:val="a2"/>
    <w:uiPriority w:val="47"/>
    <w:rsid w:val="00620410"/>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2"/>
    <w:uiPriority w:val="47"/>
    <w:rsid w:val="00620410"/>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
    <w:name w:val="Таблица-сетка 2 — акцент 31"/>
    <w:basedOn w:val="a2"/>
    <w:uiPriority w:val="47"/>
    <w:rsid w:val="00620410"/>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2"/>
    <w:uiPriority w:val="48"/>
    <w:rsid w:val="00620410"/>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
    <w:name w:val="Таблица-сетка 6 цветная — акцент 51"/>
    <w:basedOn w:val="a2"/>
    <w:uiPriority w:val="51"/>
    <w:rsid w:val="00620410"/>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
    <w:name w:val="Таблица-сетка 6 цветная — акцент 21"/>
    <w:basedOn w:val="a2"/>
    <w:uiPriority w:val="51"/>
    <w:rsid w:val="00620410"/>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1"/>
    <w:unhideWhenUsed/>
    <w:rsid w:val="00620410"/>
    <w:rPr>
      <w:sz w:val="16"/>
      <w:szCs w:val="16"/>
    </w:rPr>
  </w:style>
  <w:style w:type="paragraph" w:styleId="affc">
    <w:name w:val="annotation text"/>
    <w:basedOn w:val="a0"/>
    <w:link w:val="affd"/>
    <w:uiPriority w:val="99"/>
    <w:unhideWhenUsed/>
    <w:rsid w:val="00620410"/>
    <w:rPr>
      <w:sz w:val="20"/>
      <w:szCs w:val="20"/>
    </w:rPr>
  </w:style>
  <w:style w:type="character" w:customStyle="1" w:styleId="affd">
    <w:name w:val="Текст примечания Знак"/>
    <w:basedOn w:val="a1"/>
    <w:link w:val="affc"/>
    <w:uiPriority w:val="99"/>
    <w:rsid w:val="00620410"/>
    <w:rPr>
      <w:rFonts w:ascii="Times New Roman" w:eastAsia="Times New Roman" w:hAnsi="Times New Roman" w:cs="Times New Roman"/>
      <w:bCs/>
      <w:sz w:val="20"/>
      <w:szCs w:val="20"/>
      <w:lang w:eastAsia="ru-RU"/>
    </w:rPr>
  </w:style>
  <w:style w:type="paragraph" w:styleId="affe">
    <w:name w:val="annotation subject"/>
    <w:basedOn w:val="affc"/>
    <w:next w:val="affc"/>
    <w:link w:val="afff"/>
    <w:uiPriority w:val="99"/>
    <w:unhideWhenUsed/>
    <w:rsid w:val="00620410"/>
    <w:rPr>
      <w:b/>
      <w:bCs w:val="0"/>
    </w:rPr>
  </w:style>
  <w:style w:type="character" w:customStyle="1" w:styleId="afff">
    <w:name w:val="Тема примечания Знак"/>
    <w:basedOn w:val="affd"/>
    <w:link w:val="affe"/>
    <w:uiPriority w:val="99"/>
    <w:rsid w:val="00620410"/>
    <w:rPr>
      <w:rFonts w:ascii="Times New Roman" w:eastAsia="Times New Roman" w:hAnsi="Times New Roman" w:cs="Times New Roman"/>
      <w:b/>
      <w:bCs/>
      <w:sz w:val="20"/>
      <w:szCs w:val="20"/>
      <w:lang w:eastAsia="ru-RU"/>
    </w:rPr>
  </w:style>
  <w:style w:type="table" w:customStyle="1" w:styleId="-6211">
    <w:name w:val="Таблица-сетка 6 цветная — акцент 21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3"/>
    <w:uiPriority w:val="99"/>
    <w:semiHidden/>
    <w:unhideWhenUsed/>
    <w:rsid w:val="00620410"/>
  </w:style>
  <w:style w:type="paragraph" w:customStyle="1" w:styleId="afff0">
    <w:name w:val="Подраздел"/>
    <w:uiPriority w:val="99"/>
    <w:rsid w:val="00620410"/>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1"/>
    <w:rsid w:val="00620410"/>
  </w:style>
  <w:style w:type="paragraph" w:customStyle="1" w:styleId="25">
    <w:name w:val="заголовок 2"/>
    <w:basedOn w:val="a0"/>
    <w:next w:val="a0"/>
    <w:rsid w:val="00620410"/>
    <w:pPr>
      <w:keepNext/>
      <w:suppressAutoHyphens/>
      <w:ind w:firstLine="0"/>
      <w:jc w:val="center"/>
    </w:pPr>
    <w:rPr>
      <w:iCs/>
      <w:szCs w:val="24"/>
    </w:rPr>
  </w:style>
  <w:style w:type="paragraph" w:customStyle="1" w:styleId="17">
    <w:name w:val="Абзац списка1"/>
    <w:basedOn w:val="a0"/>
    <w:qFormat/>
    <w:rsid w:val="00620410"/>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620410"/>
  </w:style>
  <w:style w:type="character" w:styleId="afff2">
    <w:name w:val="Placeholder Text"/>
    <w:uiPriority w:val="99"/>
    <w:semiHidden/>
    <w:rsid w:val="00620410"/>
    <w:rPr>
      <w:color w:val="808080"/>
    </w:rPr>
  </w:style>
  <w:style w:type="character" w:customStyle="1" w:styleId="propname">
    <w:name w:val="prop_name"/>
    <w:basedOn w:val="a1"/>
    <w:rsid w:val="00620410"/>
  </w:style>
  <w:style w:type="character" w:customStyle="1" w:styleId="propvalue">
    <w:name w:val="prop_value"/>
    <w:basedOn w:val="a1"/>
    <w:rsid w:val="00620410"/>
  </w:style>
  <w:style w:type="paragraph" w:customStyle="1" w:styleId="afff3">
    <w:name w:val="Нормальный (таблица)"/>
    <w:basedOn w:val="a0"/>
    <w:next w:val="a0"/>
    <w:uiPriority w:val="99"/>
    <w:rsid w:val="00620410"/>
    <w:pPr>
      <w:widowControl w:val="0"/>
      <w:ind w:firstLine="0"/>
    </w:pPr>
    <w:rPr>
      <w:rFonts w:ascii="Arial" w:hAnsi="Arial" w:cs="Arial"/>
      <w:iCs/>
      <w:szCs w:val="24"/>
    </w:rPr>
  </w:style>
  <w:style w:type="paragraph" w:customStyle="1" w:styleId="afff4">
    <w:name w:val="Прижатый влево"/>
    <w:basedOn w:val="a0"/>
    <w:next w:val="a0"/>
    <w:uiPriority w:val="99"/>
    <w:rsid w:val="00620410"/>
    <w:pPr>
      <w:widowControl w:val="0"/>
      <w:ind w:firstLine="0"/>
    </w:pPr>
    <w:rPr>
      <w:rFonts w:ascii="Arial" w:hAnsi="Arial" w:cs="Arial"/>
      <w:iCs/>
      <w:szCs w:val="24"/>
    </w:rPr>
  </w:style>
  <w:style w:type="character" w:customStyle="1" w:styleId="18">
    <w:name w:val="Просмотренная гиперссылка1"/>
    <w:basedOn w:val="a1"/>
    <w:unhideWhenUsed/>
    <w:rsid w:val="00620410"/>
    <w:rPr>
      <w:color w:val="800080"/>
      <w:u w:val="single"/>
    </w:rPr>
  </w:style>
  <w:style w:type="table" w:customStyle="1" w:styleId="72">
    <w:name w:val="Сетка таблицы7"/>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620410"/>
    <w:pPr>
      <w:ind w:firstLine="0"/>
      <w:outlineLvl w:val="0"/>
    </w:pPr>
    <w:rPr>
      <w:b/>
      <w:iCs/>
    </w:rPr>
  </w:style>
  <w:style w:type="character" w:customStyle="1" w:styleId="141">
    <w:name w:val="Стиль 14 пт полужирный Знак"/>
    <w:link w:val="140"/>
    <w:uiPriority w:val="99"/>
    <w:locked/>
    <w:rsid w:val="00620410"/>
    <w:rPr>
      <w:rFonts w:ascii="Times New Roman" w:eastAsia="Times New Roman" w:hAnsi="Times New Roman" w:cs="Times New Roman"/>
      <w:b/>
      <w:bCs/>
      <w:iCs/>
      <w:sz w:val="28"/>
      <w:szCs w:val="28"/>
      <w:lang w:eastAsia="ru-RU"/>
    </w:rPr>
  </w:style>
  <w:style w:type="character" w:customStyle="1" w:styleId="19">
    <w:name w:val="Основной текст Знак1"/>
    <w:aliases w:val="Основной текст Знак Знак Знак,Знак23 Знак Знак Знак Знак1,Знак23 Знак Знак Знак2"/>
    <w:basedOn w:val="a1"/>
    <w:rsid w:val="00620410"/>
    <w:rPr>
      <w:sz w:val="22"/>
      <w:szCs w:val="22"/>
      <w:lang w:eastAsia="en-US"/>
    </w:rPr>
  </w:style>
  <w:style w:type="character" w:customStyle="1" w:styleId="b-message-heademail">
    <w:name w:val="b-message-head__email"/>
    <w:rsid w:val="00620410"/>
    <w:rPr>
      <w:rFonts w:cs="Times New Roman"/>
    </w:rPr>
  </w:style>
  <w:style w:type="character" w:customStyle="1" w:styleId="b-message-headname">
    <w:name w:val="b-message-head__name"/>
    <w:rsid w:val="00620410"/>
    <w:rPr>
      <w:rFonts w:cs="Times New Roman"/>
    </w:rPr>
  </w:style>
  <w:style w:type="paragraph" w:customStyle="1" w:styleId="1a">
    <w:name w:val="Без интервала1"/>
    <w:uiPriority w:val="99"/>
    <w:rsid w:val="00620410"/>
    <w:pPr>
      <w:spacing w:after="0" w:line="240" w:lineRule="auto"/>
    </w:pPr>
    <w:rPr>
      <w:rFonts w:ascii="Calibri" w:eastAsia="Times New Roman" w:hAnsi="Calibri" w:cs="Times New Roman"/>
    </w:rPr>
  </w:style>
  <w:style w:type="paragraph" w:customStyle="1" w:styleId="Style1">
    <w:name w:val="Style1"/>
    <w:basedOn w:val="a0"/>
    <w:rsid w:val="00620410"/>
    <w:pPr>
      <w:widowControl w:val="0"/>
      <w:spacing w:line="373" w:lineRule="exact"/>
      <w:ind w:firstLine="0"/>
      <w:jc w:val="center"/>
    </w:pPr>
    <w:rPr>
      <w:rFonts w:eastAsia="Calibri"/>
      <w:iCs/>
      <w:szCs w:val="24"/>
    </w:rPr>
  </w:style>
  <w:style w:type="character" w:customStyle="1" w:styleId="FontStyle11">
    <w:name w:val="Font Style11"/>
    <w:rsid w:val="00620410"/>
    <w:rPr>
      <w:rFonts w:ascii="Times New Roman" w:hAnsi="Times New Roman" w:cs="Times New Roman"/>
      <w:b/>
      <w:bCs/>
      <w:spacing w:val="-10"/>
      <w:sz w:val="32"/>
      <w:szCs w:val="32"/>
    </w:rPr>
  </w:style>
  <w:style w:type="character" w:customStyle="1" w:styleId="mrreadfromf">
    <w:name w:val="mr_read__fromf"/>
    <w:rsid w:val="00620410"/>
    <w:rPr>
      <w:rFonts w:cs="Times New Roman"/>
    </w:rPr>
  </w:style>
  <w:style w:type="character" w:customStyle="1" w:styleId="val">
    <w:name w:val="val"/>
    <w:rsid w:val="00620410"/>
    <w:rPr>
      <w:rFonts w:cs="Times New Roman"/>
    </w:rPr>
  </w:style>
  <w:style w:type="paragraph" w:styleId="afff5">
    <w:name w:val="Plain Text"/>
    <w:basedOn w:val="a0"/>
    <w:link w:val="afff6"/>
    <w:uiPriority w:val="99"/>
    <w:rsid w:val="00620410"/>
    <w:pPr>
      <w:ind w:firstLine="0"/>
    </w:pPr>
    <w:rPr>
      <w:rFonts w:ascii="Courier New" w:hAnsi="Courier New"/>
      <w:iCs/>
      <w:sz w:val="20"/>
      <w:szCs w:val="20"/>
    </w:rPr>
  </w:style>
  <w:style w:type="character" w:customStyle="1" w:styleId="afff6">
    <w:name w:val="Текст Знак"/>
    <w:basedOn w:val="a1"/>
    <w:link w:val="afff5"/>
    <w:uiPriority w:val="99"/>
    <w:rsid w:val="00620410"/>
    <w:rPr>
      <w:rFonts w:ascii="Courier New" w:eastAsia="Times New Roman" w:hAnsi="Courier New" w:cs="Times New Roman"/>
      <w:bCs/>
      <w:iCs/>
      <w:sz w:val="20"/>
      <w:szCs w:val="20"/>
      <w:lang w:eastAsia="ru-RU"/>
    </w:rPr>
  </w:style>
  <w:style w:type="paragraph" w:customStyle="1" w:styleId="114">
    <w:name w:val="Стиль Заголовок 1 + 14 пт"/>
    <w:basedOn w:val="11"/>
    <w:next w:val="11"/>
    <w:link w:val="1140"/>
    <w:uiPriority w:val="99"/>
    <w:rsid w:val="00620410"/>
    <w:pPr>
      <w:keepLines w:val="0"/>
      <w:spacing w:before="240" w:after="120"/>
      <w:ind w:firstLine="426"/>
      <w:jc w:val="center"/>
    </w:pPr>
    <w:rPr>
      <w:rFonts w:ascii="Times New Roman" w:eastAsia="Calibri" w:hAnsi="Times New Roman" w:cs="Times New Roman"/>
      <w:b w:val="0"/>
      <w:color w:val="365F91"/>
    </w:rPr>
  </w:style>
  <w:style w:type="character" w:customStyle="1" w:styleId="1140">
    <w:name w:val="Стиль Заголовок 1 + 14 пт Знак"/>
    <w:link w:val="114"/>
    <w:uiPriority w:val="99"/>
    <w:locked/>
    <w:rsid w:val="00620410"/>
    <w:rPr>
      <w:rFonts w:ascii="Times New Roman" w:eastAsia="Calibri" w:hAnsi="Times New Roman" w:cs="Times New Roman"/>
      <w:color w:val="365F91"/>
      <w:sz w:val="48"/>
      <w:szCs w:val="28"/>
      <w:lang w:eastAsia="ru-RU"/>
    </w:rPr>
  </w:style>
  <w:style w:type="character" w:customStyle="1" w:styleId="apple-style-span">
    <w:name w:val="apple-style-span"/>
    <w:basedOn w:val="a1"/>
    <w:rsid w:val="00620410"/>
  </w:style>
  <w:style w:type="character" w:customStyle="1" w:styleId="embra">
    <w:name w:val="embra"/>
    <w:basedOn w:val="a1"/>
    <w:rsid w:val="00620410"/>
  </w:style>
  <w:style w:type="character" w:customStyle="1" w:styleId="rwro">
    <w:name w:val="rwro"/>
    <w:basedOn w:val="a1"/>
    <w:rsid w:val="00620410"/>
  </w:style>
  <w:style w:type="character" w:customStyle="1" w:styleId="auth">
    <w:name w:val="auth"/>
    <w:rsid w:val="00620410"/>
  </w:style>
  <w:style w:type="character" w:customStyle="1" w:styleId="b-mail-personname">
    <w:name w:val="b-mail-person__name"/>
    <w:rsid w:val="00620410"/>
  </w:style>
  <w:style w:type="character" w:customStyle="1" w:styleId="b-message-headmore-contacts">
    <w:name w:val="b-message-head__more-contacts"/>
    <w:rsid w:val="00620410"/>
  </w:style>
  <w:style w:type="character" w:customStyle="1" w:styleId="b-mail-dropdownitemcontent">
    <w:name w:val="b-mail-dropdown__item__content"/>
    <w:rsid w:val="00620410"/>
  </w:style>
  <w:style w:type="paragraph" w:styleId="afff7">
    <w:name w:val="endnote text"/>
    <w:basedOn w:val="a0"/>
    <w:link w:val="afff8"/>
    <w:uiPriority w:val="99"/>
    <w:unhideWhenUsed/>
    <w:rsid w:val="00620410"/>
    <w:pPr>
      <w:spacing w:after="200" w:line="276" w:lineRule="auto"/>
      <w:ind w:firstLine="0"/>
    </w:pPr>
    <w:rPr>
      <w:rFonts w:ascii="Calibri" w:eastAsia="Calibri" w:hAnsi="Calibri"/>
      <w:iCs/>
      <w:sz w:val="20"/>
      <w:szCs w:val="20"/>
    </w:rPr>
  </w:style>
  <w:style w:type="character" w:customStyle="1" w:styleId="afff8">
    <w:name w:val="Текст концевой сноски Знак"/>
    <w:basedOn w:val="a1"/>
    <w:link w:val="afff7"/>
    <w:uiPriority w:val="99"/>
    <w:rsid w:val="00620410"/>
    <w:rPr>
      <w:rFonts w:ascii="Calibri" w:eastAsia="Calibri" w:hAnsi="Calibri" w:cs="Times New Roman"/>
      <w:bCs/>
      <w:iCs/>
      <w:sz w:val="20"/>
      <w:szCs w:val="20"/>
      <w:lang w:eastAsia="ru-RU"/>
    </w:rPr>
  </w:style>
  <w:style w:type="character" w:styleId="afff9">
    <w:name w:val="endnote reference"/>
    <w:unhideWhenUsed/>
    <w:rsid w:val="00620410"/>
    <w:rPr>
      <w:vertAlign w:val="superscript"/>
    </w:rPr>
  </w:style>
  <w:style w:type="character" w:customStyle="1" w:styleId="s8">
    <w:name w:val="s8"/>
    <w:rsid w:val="00620410"/>
  </w:style>
  <w:style w:type="numbering" w:customStyle="1" w:styleId="26">
    <w:name w:val="Нет списка2"/>
    <w:next w:val="a3"/>
    <w:uiPriority w:val="99"/>
    <w:semiHidden/>
    <w:unhideWhenUsed/>
    <w:rsid w:val="00620410"/>
  </w:style>
  <w:style w:type="table" w:customStyle="1" w:styleId="111">
    <w:name w:val="Сетка таблицы11"/>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1"/>
    <w:unhideWhenUsed/>
    <w:rsid w:val="00620410"/>
    <w:rPr>
      <w:color w:val="954F72" w:themeColor="followedHyperlink"/>
      <w:u w:val="single"/>
    </w:rPr>
  </w:style>
  <w:style w:type="numbering" w:customStyle="1" w:styleId="35">
    <w:name w:val="Нет списка3"/>
    <w:next w:val="a3"/>
    <w:uiPriority w:val="99"/>
    <w:semiHidden/>
    <w:unhideWhenUsed/>
    <w:rsid w:val="00620410"/>
  </w:style>
  <w:style w:type="table" w:customStyle="1" w:styleId="-110">
    <w:name w:val="Цветная сетка - Акцент 11"/>
    <w:basedOn w:val="a2"/>
    <w:next w:val="-1"/>
    <w:uiPriority w:val="73"/>
    <w:rsid w:val="00620410"/>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62041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62041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62041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0"/>
    <w:uiPriority w:val="59"/>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62041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62041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62041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62041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62041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62041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62041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62041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62041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62041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62041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62041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w:aliases w:val="Body Text Indent 2"/>
    <w:basedOn w:val="a0"/>
    <w:uiPriority w:val="99"/>
    <w:rsid w:val="00620410"/>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0"/>
    <w:uiPriority w:val="39"/>
    <w:rsid w:val="006204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62041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62041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62041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62041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620410"/>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2"/>
    <w:uiPriority w:val="47"/>
    <w:rsid w:val="00620410"/>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2"/>
    <w:uiPriority w:val="47"/>
    <w:rsid w:val="00620410"/>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2">
    <w:name w:val="Список-таблица 2 — акцент 12"/>
    <w:basedOn w:val="a2"/>
    <w:uiPriority w:val="47"/>
    <w:rsid w:val="00620410"/>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5">
    <w:name w:val="xl65"/>
    <w:basedOn w:val="a0"/>
    <w:rsid w:val="00620410"/>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620410"/>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620410"/>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620410"/>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620410"/>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620410"/>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620410"/>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620410"/>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620410"/>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620410"/>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620410"/>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620410"/>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620410"/>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620410"/>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620410"/>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620410"/>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620410"/>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620410"/>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620410"/>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620410"/>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620410"/>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620410"/>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0">
    <w:name w:val="Стиль1"/>
    <w:uiPriority w:val="99"/>
    <w:rsid w:val="00620410"/>
    <w:pPr>
      <w:numPr>
        <w:numId w:val="16"/>
      </w:numPr>
    </w:pPr>
  </w:style>
  <w:style w:type="numbering" w:customStyle="1" w:styleId="2">
    <w:name w:val="Стиль2"/>
    <w:uiPriority w:val="99"/>
    <w:rsid w:val="00620410"/>
    <w:pPr>
      <w:numPr>
        <w:numId w:val="17"/>
      </w:numPr>
    </w:pPr>
  </w:style>
  <w:style w:type="paragraph" w:customStyle="1" w:styleId="xl85">
    <w:name w:val="xl85"/>
    <w:basedOn w:val="a0"/>
    <w:rsid w:val="00620410"/>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620410"/>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620410"/>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620410"/>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620410"/>
  </w:style>
  <w:style w:type="character" w:customStyle="1" w:styleId="tel">
    <w:name w:val="tel"/>
    <w:basedOn w:val="a1"/>
    <w:rsid w:val="00620410"/>
  </w:style>
  <w:style w:type="character" w:customStyle="1" w:styleId="cut2visible">
    <w:name w:val="cut2__visible"/>
    <w:basedOn w:val="a1"/>
    <w:rsid w:val="00620410"/>
  </w:style>
  <w:style w:type="character" w:customStyle="1" w:styleId="aff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uiPriority w:val="99"/>
    <w:rsid w:val="00620410"/>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uiPriority w:val="34"/>
    <w:qFormat/>
    <w:rsid w:val="00620410"/>
    <w:pPr>
      <w:widowControl w:val="0"/>
      <w:numPr>
        <w:numId w:val="18"/>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uiPriority w:val="34"/>
    <w:locked/>
    <w:rsid w:val="00620410"/>
    <w:rPr>
      <w:rFonts w:ascii="Times New Roman CYR" w:eastAsia="Times New Roman" w:hAnsi="Times New Roman CYR" w:cs="Times New Roman"/>
      <w:sz w:val="24"/>
      <w:szCs w:val="24"/>
      <w:lang w:eastAsia="ru-RU"/>
    </w:rPr>
  </w:style>
  <w:style w:type="character" w:customStyle="1" w:styleId="1b">
    <w:name w:val="Текст примечания Знак1"/>
    <w:basedOn w:val="a1"/>
    <w:uiPriority w:val="99"/>
    <w:rsid w:val="00620410"/>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620410"/>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620410"/>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620410"/>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aliases w:val="Знак2 Знак Знак,Знак8 Знак1"/>
    <w:basedOn w:val="a1"/>
    <w:uiPriority w:val="99"/>
    <w:rsid w:val="00620410"/>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d">
    <w:name w:val="Подзаголовок Знак1"/>
    <w:basedOn w:val="a1"/>
    <w:rsid w:val="00620410"/>
    <w:rPr>
      <w:rFonts w:asciiTheme="majorHAnsi" w:eastAsiaTheme="majorEastAsia" w:hAnsiTheme="majorHAnsi" w:cstheme="majorBidi"/>
      <w:bCs/>
      <w:i/>
      <w:iCs/>
      <w:color w:val="5B9BD5" w:themeColor="accent1"/>
      <w:spacing w:val="15"/>
      <w:sz w:val="24"/>
      <w:szCs w:val="24"/>
      <w:lang w:eastAsia="ru-RU"/>
    </w:rPr>
  </w:style>
  <w:style w:type="character" w:customStyle="1" w:styleId="211">
    <w:name w:val="Цитата 2 Знак1"/>
    <w:basedOn w:val="a1"/>
    <w:uiPriority w:val="29"/>
    <w:rsid w:val="00620410"/>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1"/>
    <w:uiPriority w:val="30"/>
    <w:rsid w:val="00620410"/>
    <w:rPr>
      <w:rFonts w:ascii="Times New Roman" w:eastAsia="Times New Roman" w:hAnsi="Times New Roman" w:cs="Times New Roman"/>
      <w:b/>
      <w:i/>
      <w:iCs/>
      <w:color w:val="5B9BD5" w:themeColor="accent1"/>
      <w:sz w:val="28"/>
      <w:szCs w:val="28"/>
      <w:lang w:eastAsia="ru-RU"/>
    </w:rPr>
  </w:style>
  <w:style w:type="character" w:customStyle="1" w:styleId="1f">
    <w:name w:val="Текст выноски Знак1"/>
    <w:basedOn w:val="a1"/>
    <w:uiPriority w:val="99"/>
    <w:rsid w:val="00620410"/>
    <w:rPr>
      <w:rFonts w:ascii="Tahoma" w:eastAsia="Times New Roman" w:hAnsi="Tahoma" w:cs="Tahoma"/>
      <w:bCs/>
      <w:sz w:val="16"/>
      <w:szCs w:val="16"/>
      <w:lang w:eastAsia="ru-RU"/>
    </w:rPr>
  </w:style>
  <w:style w:type="character" w:customStyle="1" w:styleId="1f0">
    <w:name w:val="Верхний колонтитул Знак1"/>
    <w:basedOn w:val="a1"/>
    <w:rsid w:val="00620410"/>
    <w:rPr>
      <w:rFonts w:ascii="Times New Roman" w:eastAsia="Times New Roman" w:hAnsi="Times New Roman" w:cs="Times New Roman"/>
      <w:bCs/>
      <w:sz w:val="28"/>
      <w:szCs w:val="28"/>
      <w:lang w:eastAsia="ru-RU"/>
    </w:rPr>
  </w:style>
  <w:style w:type="character" w:customStyle="1" w:styleId="1f1">
    <w:name w:val="Нижний колонтитул Знак1"/>
    <w:basedOn w:val="a1"/>
    <w:rsid w:val="00620410"/>
    <w:rPr>
      <w:rFonts w:ascii="Times New Roman" w:eastAsia="Times New Roman" w:hAnsi="Times New Roman" w:cs="Times New Roman"/>
      <w:bCs/>
      <w:sz w:val="28"/>
      <w:szCs w:val="28"/>
      <w:lang w:eastAsia="ru-RU"/>
    </w:rPr>
  </w:style>
  <w:style w:type="character" w:customStyle="1" w:styleId="1f2">
    <w:name w:val="Схема документа Знак1"/>
    <w:basedOn w:val="a1"/>
    <w:uiPriority w:val="99"/>
    <w:semiHidden/>
    <w:rsid w:val="00620410"/>
    <w:rPr>
      <w:rFonts w:ascii="Tahoma" w:eastAsia="Times New Roman" w:hAnsi="Tahoma" w:cs="Tahoma"/>
      <w:bCs/>
      <w:sz w:val="16"/>
      <w:szCs w:val="16"/>
      <w:lang w:eastAsia="ru-RU"/>
    </w:rPr>
  </w:style>
  <w:style w:type="character" w:customStyle="1" w:styleId="311">
    <w:name w:val="Основной текст 3 Знак1"/>
    <w:basedOn w:val="a1"/>
    <w:uiPriority w:val="99"/>
    <w:rsid w:val="00620410"/>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620410"/>
    <w:rPr>
      <w:rFonts w:ascii="Times New Roman" w:eastAsia="Times New Roman" w:hAnsi="Times New Roman" w:cs="Times New Roman"/>
      <w:b/>
      <w:bCs/>
      <w:sz w:val="20"/>
      <w:szCs w:val="20"/>
      <w:lang w:eastAsia="ru-RU"/>
    </w:rPr>
  </w:style>
  <w:style w:type="character" w:customStyle="1" w:styleId="1f4">
    <w:name w:val="Текст сноски Знак1"/>
    <w:basedOn w:val="a1"/>
    <w:uiPriority w:val="99"/>
    <w:rsid w:val="00620410"/>
    <w:rPr>
      <w:rFonts w:ascii="Times New Roman" w:eastAsia="Times New Roman" w:hAnsi="Times New Roman" w:cs="Times New Roman"/>
      <w:bCs/>
      <w:sz w:val="20"/>
      <w:szCs w:val="20"/>
      <w:lang w:eastAsia="ru-RU"/>
    </w:rPr>
  </w:style>
  <w:style w:type="character" w:customStyle="1" w:styleId="1f5">
    <w:name w:val="Текст Знак1"/>
    <w:basedOn w:val="a1"/>
    <w:uiPriority w:val="99"/>
    <w:semiHidden/>
    <w:rsid w:val="00620410"/>
    <w:rPr>
      <w:rFonts w:ascii="Consolas" w:eastAsia="Times New Roman" w:hAnsi="Consolas" w:cs="Consolas"/>
      <w:bCs/>
      <w:sz w:val="21"/>
      <w:szCs w:val="21"/>
      <w:lang w:eastAsia="ru-RU"/>
    </w:rPr>
  </w:style>
  <w:style w:type="character" w:customStyle="1" w:styleId="1f6">
    <w:name w:val="Текст концевой сноски Знак1"/>
    <w:basedOn w:val="a1"/>
    <w:uiPriority w:val="9"/>
    <w:rsid w:val="00620410"/>
    <w:rPr>
      <w:rFonts w:ascii="Times New Roman" w:eastAsia="Times New Roman" w:hAnsi="Times New Roman" w:cs="Times New Roman"/>
      <w:bCs/>
      <w:sz w:val="20"/>
      <w:szCs w:val="20"/>
      <w:lang w:eastAsia="ru-RU"/>
    </w:rPr>
  </w:style>
  <w:style w:type="numbering" w:customStyle="1" w:styleId="43">
    <w:name w:val="Нет списка4"/>
    <w:next w:val="a3"/>
    <w:uiPriority w:val="99"/>
    <w:semiHidden/>
    <w:unhideWhenUsed/>
    <w:rsid w:val="00620410"/>
  </w:style>
  <w:style w:type="table" w:customStyle="1" w:styleId="-120">
    <w:name w:val="Цветная сетка - Акцент 12"/>
    <w:basedOn w:val="a2"/>
    <w:next w:val="-1"/>
    <w:uiPriority w:val="73"/>
    <w:rsid w:val="0062041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121">
    <w:name w:val="Темный список - Акцент 12"/>
    <w:basedOn w:val="a2"/>
    <w:next w:val="-10"/>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3-62">
    <w:name w:val="Средняя сетка 3 - Акцент 62"/>
    <w:basedOn w:val="a2"/>
    <w:next w:val="3-6"/>
    <w:uiPriority w:val="69"/>
    <w:rsid w:val="0062041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2"/>
    <w:next w:val="-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2"/>
    <w:next w:val="af0"/>
    <w:uiPriority w:val="59"/>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2"/>
    <w:next w:val="-4"/>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2">
    <w:name w:val="Средняя заливка 2 - Акцент 12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620410"/>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620410"/>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2">
    <w:name w:val="Таблица-сетка 2 — акцент 412"/>
    <w:basedOn w:val="a2"/>
    <w:uiPriority w:val="47"/>
    <w:rsid w:val="00620410"/>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2"/>
    <w:uiPriority w:val="47"/>
    <w:rsid w:val="00620410"/>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2">
    <w:name w:val="Таблица-сетка 2 — акцент 312"/>
    <w:basedOn w:val="a2"/>
    <w:uiPriority w:val="47"/>
    <w:rsid w:val="00620410"/>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2"/>
    <w:uiPriority w:val="48"/>
    <w:rsid w:val="00620410"/>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2">
    <w:name w:val="Таблица-сетка 6 цветная — акцент 512"/>
    <w:basedOn w:val="a2"/>
    <w:uiPriority w:val="51"/>
    <w:rsid w:val="00620410"/>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5">
    <w:name w:val="Таблица-сетка 6 цветная — акцент 215"/>
    <w:basedOn w:val="a2"/>
    <w:uiPriority w:val="51"/>
    <w:rsid w:val="00620410"/>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620410"/>
  </w:style>
  <w:style w:type="numbering" w:customStyle="1" w:styleId="1110">
    <w:name w:val="Нет списка111"/>
    <w:next w:val="a3"/>
    <w:uiPriority w:val="99"/>
    <w:semiHidden/>
    <w:unhideWhenUsed/>
    <w:rsid w:val="00620410"/>
  </w:style>
  <w:style w:type="table" w:customStyle="1" w:styleId="720">
    <w:name w:val="Сетка таблицы72"/>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620410"/>
  </w:style>
  <w:style w:type="table" w:customStyle="1" w:styleId="1111">
    <w:name w:val="Сетка таблицы111"/>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620410"/>
  </w:style>
  <w:style w:type="table" w:customStyle="1" w:styleId="-1110">
    <w:name w:val="Цветная сетка - Акцент 111"/>
    <w:basedOn w:val="a2"/>
    <w:next w:val="-1"/>
    <w:uiPriority w:val="73"/>
    <w:rsid w:val="00620410"/>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62041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62041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62041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0"/>
    <w:uiPriority w:val="59"/>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62041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62041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62041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62041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62041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62041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62041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62041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62041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62041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62041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62041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0"/>
    <w:uiPriority w:val="39"/>
    <w:rsid w:val="006204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62041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62041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62041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62041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620410"/>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2"/>
    <w:uiPriority w:val="47"/>
    <w:rsid w:val="00620410"/>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2"/>
    <w:uiPriority w:val="47"/>
    <w:rsid w:val="00620410"/>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Accent 11"/>
    <w:basedOn w:val="a2"/>
    <w:uiPriority w:val="47"/>
    <w:rsid w:val="00620410"/>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f7">
    <w:name w:val="Подзаголовок1"/>
    <w:basedOn w:val="a0"/>
    <w:next w:val="a0"/>
    <w:qFormat/>
    <w:rsid w:val="00620410"/>
    <w:pPr>
      <w:spacing w:before="200" w:after="360"/>
      <w:ind w:firstLine="0"/>
    </w:pPr>
    <w:rPr>
      <w:rFonts w:ascii="Arial Narrow" w:eastAsiaTheme="majorEastAsia" w:hAnsi="Arial Narrow" w:cstheme="majorBidi"/>
      <w:b/>
      <w:color w:val="7B7B7B" w:themeColor="accent3" w:themeShade="BF"/>
      <w:sz w:val="32"/>
      <w:szCs w:val="24"/>
    </w:rPr>
  </w:style>
  <w:style w:type="paragraph" w:customStyle="1" w:styleId="27">
    <w:name w:val="Табл2"/>
    <w:basedOn w:val="a0"/>
    <w:link w:val="28"/>
    <w:qFormat/>
    <w:rsid w:val="00620410"/>
    <w:pPr>
      <w:widowControl w:val="0"/>
      <w:ind w:firstLine="0"/>
      <w:jc w:val="center"/>
    </w:pPr>
    <w:rPr>
      <w:rFonts w:ascii="Times New Roman CYR" w:hAnsi="Times New Roman CYR"/>
      <w:bCs w:val="0"/>
      <w:sz w:val="20"/>
      <w:szCs w:val="20"/>
    </w:rPr>
  </w:style>
  <w:style w:type="character" w:customStyle="1" w:styleId="28">
    <w:name w:val="Табл2 Знак"/>
    <w:link w:val="27"/>
    <w:rsid w:val="00620410"/>
    <w:rPr>
      <w:rFonts w:ascii="Times New Roman CYR" w:eastAsia="Times New Roman" w:hAnsi="Times New Roman CYR" w:cs="Times New Roman"/>
      <w:sz w:val="20"/>
      <w:szCs w:val="20"/>
      <w:lang w:eastAsia="ru-RU"/>
    </w:rPr>
  </w:style>
  <w:style w:type="table" w:customStyle="1" w:styleId="100">
    <w:name w:val="Сетка таблицы10"/>
    <w:next w:val="af0"/>
    <w:uiPriority w:val="59"/>
    <w:rsid w:val="00620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0"/>
    <w:uiPriority w:val="59"/>
    <w:rsid w:val="00620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c">
    <w:name w:val="Body Text Indent"/>
    <w:basedOn w:val="a0"/>
    <w:link w:val="afffd"/>
    <w:uiPriority w:val="99"/>
    <w:unhideWhenUsed/>
    <w:rsid w:val="00620410"/>
    <w:pPr>
      <w:spacing w:after="120"/>
      <w:ind w:left="283"/>
    </w:pPr>
  </w:style>
  <w:style w:type="character" w:customStyle="1" w:styleId="afffd">
    <w:name w:val="Основной текст с отступом Знак"/>
    <w:basedOn w:val="a1"/>
    <w:link w:val="afffc"/>
    <w:uiPriority w:val="99"/>
    <w:rsid w:val="00620410"/>
    <w:rPr>
      <w:rFonts w:ascii="Times New Roman" w:eastAsia="Times New Roman" w:hAnsi="Times New Roman" w:cs="Times New Roman"/>
      <w:bCs/>
      <w:sz w:val="28"/>
      <w:szCs w:val="28"/>
      <w:lang w:eastAsia="ru-RU"/>
    </w:rPr>
  </w:style>
  <w:style w:type="paragraph" w:customStyle="1" w:styleId="213">
    <w:name w:val="Основной текст 21"/>
    <w:basedOn w:val="a0"/>
    <w:rsid w:val="00620410"/>
    <w:pPr>
      <w:autoSpaceDE/>
      <w:autoSpaceDN/>
      <w:adjustRightInd/>
      <w:ind w:firstLine="567"/>
    </w:pPr>
    <w:rPr>
      <w:bCs w:val="0"/>
      <w:sz w:val="24"/>
      <w:szCs w:val="20"/>
    </w:rPr>
  </w:style>
  <w:style w:type="character" w:customStyle="1" w:styleId="29">
    <w:name w:val="Средняя сетка 2 Знак"/>
    <w:link w:val="214"/>
    <w:uiPriority w:val="1"/>
    <w:rsid w:val="00620410"/>
    <w:rPr>
      <w:rFonts w:ascii="Calibri" w:hAnsi="Calibri"/>
      <w:sz w:val="22"/>
      <w:szCs w:val="22"/>
    </w:rPr>
  </w:style>
  <w:style w:type="character" w:customStyle="1" w:styleId="-113">
    <w:name w:val="Цветной список - Акцент 1 Знак1"/>
    <w:link w:val="-14"/>
    <w:uiPriority w:val="34"/>
    <w:rsid w:val="00620410"/>
    <w:rPr>
      <w:sz w:val="24"/>
      <w:szCs w:val="24"/>
    </w:rPr>
  </w:style>
  <w:style w:type="table" w:customStyle="1" w:styleId="214">
    <w:name w:val="Средняя сетка 21"/>
    <w:basedOn w:val="a2"/>
    <w:link w:val="29"/>
    <w:uiPriority w:val="1"/>
    <w:semiHidden/>
    <w:unhideWhenUsed/>
    <w:rsid w:val="00620410"/>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unhideWhenUsed/>
    <w:rsid w:val="00620410"/>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afffe">
    <w:name w:val="Гипертекстовая ссылка"/>
    <w:rsid w:val="00620410"/>
    <w:rPr>
      <w:b/>
      <w:color w:val="008000"/>
      <w:sz w:val="20"/>
      <w:u w:val="single"/>
    </w:rPr>
  </w:style>
  <w:style w:type="character" w:customStyle="1" w:styleId="11pt">
    <w:name w:val="Основной текст + 11 pt"/>
    <w:aliases w:val="Полужирный,Основной текст (2) + 11 pt"/>
    <w:rsid w:val="0062041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01">
    <w:name w:val="Обычный10"/>
    <w:rsid w:val="00620410"/>
    <w:pPr>
      <w:spacing w:after="0" w:line="240" w:lineRule="auto"/>
    </w:pPr>
    <w:rPr>
      <w:rFonts w:ascii="Times New Roman" w:eastAsia="SimSun" w:hAnsi="Times New Roman" w:cs="Times New Roman"/>
      <w:sz w:val="24"/>
      <w:szCs w:val="20"/>
      <w:lang w:eastAsia="ru-RU"/>
    </w:rPr>
  </w:style>
  <w:style w:type="paragraph" w:customStyle="1" w:styleId="93">
    <w:name w:val="Обычный9"/>
    <w:rsid w:val="00620410"/>
    <w:pPr>
      <w:spacing w:after="0" w:line="240" w:lineRule="auto"/>
    </w:pPr>
    <w:rPr>
      <w:rFonts w:ascii="Times New Roman" w:eastAsia="SimSun" w:hAnsi="Times New Roman" w:cs="Times New Roman"/>
      <w:sz w:val="24"/>
      <w:szCs w:val="20"/>
      <w:lang w:eastAsia="ru-RU"/>
    </w:rPr>
  </w:style>
  <w:style w:type="paragraph" w:customStyle="1" w:styleId="73">
    <w:name w:val="Обычный7"/>
    <w:rsid w:val="00620410"/>
    <w:pPr>
      <w:spacing w:after="0" w:line="240" w:lineRule="auto"/>
    </w:pPr>
    <w:rPr>
      <w:rFonts w:ascii="Times New Roman" w:eastAsia="SimSun" w:hAnsi="Times New Roman" w:cs="Times New Roman"/>
      <w:sz w:val="24"/>
      <w:szCs w:val="20"/>
      <w:lang w:eastAsia="ru-RU"/>
    </w:rPr>
  </w:style>
  <w:style w:type="paragraph" w:customStyle="1" w:styleId="53">
    <w:name w:val="Обычный5"/>
    <w:rsid w:val="00620410"/>
    <w:pPr>
      <w:spacing w:after="0" w:line="240" w:lineRule="auto"/>
    </w:pPr>
    <w:rPr>
      <w:rFonts w:ascii="Times New Roman" w:eastAsia="SimSun" w:hAnsi="Times New Roman" w:cs="Times New Roman"/>
      <w:sz w:val="24"/>
      <w:szCs w:val="20"/>
      <w:lang w:eastAsia="ru-RU"/>
    </w:rPr>
  </w:style>
  <w:style w:type="paragraph" w:customStyle="1" w:styleId="44">
    <w:name w:val="Обычный4"/>
    <w:rsid w:val="00620410"/>
    <w:pPr>
      <w:spacing w:after="0" w:line="240" w:lineRule="auto"/>
    </w:pPr>
    <w:rPr>
      <w:rFonts w:ascii="Times New Roman" w:eastAsia="SimSun" w:hAnsi="Times New Roman" w:cs="Times New Roman"/>
      <w:sz w:val="24"/>
      <w:szCs w:val="20"/>
      <w:lang w:eastAsia="ru-RU"/>
    </w:rPr>
  </w:style>
  <w:style w:type="paragraph" w:customStyle="1" w:styleId="36">
    <w:name w:val="Обычный3"/>
    <w:rsid w:val="00620410"/>
    <w:pPr>
      <w:widowControl w:val="0"/>
      <w:spacing w:before="260" w:after="0" w:line="240" w:lineRule="auto"/>
      <w:jc w:val="both"/>
    </w:pPr>
    <w:rPr>
      <w:rFonts w:ascii="Times New Roman" w:eastAsia="SimSun" w:hAnsi="Times New Roman" w:cs="Times New Roman"/>
      <w:sz w:val="24"/>
      <w:szCs w:val="20"/>
      <w:lang w:eastAsia="ru-RU"/>
    </w:rPr>
  </w:style>
  <w:style w:type="paragraph" w:customStyle="1" w:styleId="1f8">
    <w:name w:val="Обычный1"/>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ConsNormal">
    <w:name w:val="ConsNormal"/>
    <w:uiPriority w:val="99"/>
    <w:rsid w:val="00620410"/>
    <w:pPr>
      <w:widowControl w:val="0"/>
      <w:spacing w:after="0" w:line="240" w:lineRule="auto"/>
      <w:ind w:firstLine="720"/>
    </w:pPr>
    <w:rPr>
      <w:rFonts w:ascii="Arial" w:eastAsia="Arial" w:hAnsi="Arial" w:cs="Times New Roman"/>
      <w:sz w:val="24"/>
      <w:szCs w:val="20"/>
      <w:lang w:eastAsia="ru-RU"/>
    </w:rPr>
  </w:style>
  <w:style w:type="paragraph" w:customStyle="1" w:styleId="FR3">
    <w:name w:val="FR3"/>
    <w:rsid w:val="00620410"/>
    <w:pPr>
      <w:widowControl w:val="0"/>
      <w:spacing w:before="360" w:after="0" w:line="240" w:lineRule="auto"/>
      <w:jc w:val="center"/>
    </w:pPr>
    <w:rPr>
      <w:rFonts w:ascii="Courier New" w:eastAsia="Courier New" w:hAnsi="Courier New" w:cs="Times New Roman"/>
      <w:b/>
      <w:szCs w:val="20"/>
      <w:lang w:eastAsia="ru-RU"/>
    </w:rPr>
  </w:style>
  <w:style w:type="paragraph" w:customStyle="1" w:styleId="ConsPlusTitle">
    <w:name w:val="ConsPlusTitle"/>
    <w:rsid w:val="00620410"/>
    <w:pPr>
      <w:widowControl w:val="0"/>
      <w:spacing w:after="0" w:line="240" w:lineRule="auto"/>
    </w:pPr>
    <w:rPr>
      <w:rFonts w:ascii="Arial" w:eastAsia="Arial" w:hAnsi="Arial" w:cs="Times New Roman"/>
      <w:b/>
      <w:sz w:val="24"/>
      <w:szCs w:val="20"/>
      <w:lang w:eastAsia="ru-RU"/>
    </w:rPr>
  </w:style>
  <w:style w:type="paragraph" w:customStyle="1" w:styleId="ConsNonformat">
    <w:name w:val="ConsNonformat"/>
    <w:uiPriority w:val="99"/>
    <w:rsid w:val="00620410"/>
    <w:pPr>
      <w:widowControl w:val="0"/>
      <w:spacing w:after="0" w:line="240" w:lineRule="auto"/>
      <w:ind w:right="19772"/>
    </w:pPr>
    <w:rPr>
      <w:rFonts w:ascii="Courier New" w:eastAsia="Courier New" w:hAnsi="Courier New" w:cs="Times New Roman"/>
      <w:sz w:val="24"/>
      <w:szCs w:val="20"/>
      <w:lang w:eastAsia="ru-RU"/>
    </w:rPr>
  </w:style>
  <w:style w:type="paragraph" w:customStyle="1" w:styleId="2a">
    <w:name w:val="Обычный2"/>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63">
    <w:name w:val="Обычный6"/>
    <w:rsid w:val="00620410"/>
    <w:pPr>
      <w:spacing w:after="0" w:line="240" w:lineRule="auto"/>
    </w:pPr>
    <w:rPr>
      <w:rFonts w:ascii="Tms Rmn" w:eastAsia="Tms Rmn" w:hAnsi="Tms Rmn" w:cs="Times New Roman"/>
      <w:color w:val="000000"/>
      <w:sz w:val="24"/>
      <w:szCs w:val="20"/>
      <w:lang w:eastAsia="ru-RU"/>
    </w:rPr>
  </w:style>
  <w:style w:type="paragraph" w:customStyle="1" w:styleId="83">
    <w:name w:val="Обычный8"/>
    <w:rsid w:val="00620410"/>
    <w:pPr>
      <w:widowControl w:val="0"/>
      <w:spacing w:before="260" w:after="0" w:line="240" w:lineRule="auto"/>
      <w:jc w:val="both"/>
    </w:pPr>
    <w:rPr>
      <w:rFonts w:ascii="Times New Roman" w:eastAsia="SimSun" w:hAnsi="Times New Roman" w:cs="Times New Roman"/>
      <w:sz w:val="24"/>
      <w:szCs w:val="20"/>
      <w:lang w:eastAsia="ru-RU"/>
    </w:rPr>
  </w:style>
  <w:style w:type="paragraph" w:customStyle="1" w:styleId="affff">
    <w:name w:val="Базовый"/>
    <w:rsid w:val="00620410"/>
    <w:pPr>
      <w:tabs>
        <w:tab w:val="left" w:pos="708"/>
      </w:tabs>
      <w:suppressAutoHyphens/>
      <w:spacing w:after="200" w:line="275" w:lineRule="auto"/>
    </w:pPr>
    <w:rPr>
      <w:rFonts w:ascii="Calibri" w:eastAsia="Calibri" w:hAnsi="Calibri" w:cs="Times New Roman"/>
      <w:szCs w:val="20"/>
      <w:lang w:eastAsia="ru-RU"/>
    </w:rPr>
  </w:style>
  <w:style w:type="paragraph" w:customStyle="1" w:styleId="112">
    <w:name w:val="Обычный11"/>
    <w:rsid w:val="00620410"/>
    <w:pPr>
      <w:widowControl w:val="0"/>
      <w:spacing w:after="200" w:line="275" w:lineRule="auto"/>
    </w:pPr>
    <w:rPr>
      <w:rFonts w:ascii="Calibri" w:eastAsia="Calibri" w:hAnsi="Calibri" w:cs="Times New Roman"/>
      <w:color w:val="000000"/>
      <w:szCs w:val="20"/>
      <w:lang w:eastAsia="ru-RU"/>
    </w:rPr>
  </w:style>
  <w:style w:type="paragraph" w:customStyle="1" w:styleId="ParaAttribute8">
    <w:name w:val="ParaAttribute8"/>
    <w:rsid w:val="00620410"/>
    <w:pPr>
      <w:spacing w:after="0" w:line="240" w:lineRule="auto"/>
    </w:pPr>
    <w:rPr>
      <w:rFonts w:ascii="Times New Roman" w:eastAsia="SimSun" w:hAnsi="Times New Roman" w:cs="Times New Roman"/>
      <w:sz w:val="24"/>
      <w:szCs w:val="20"/>
      <w:lang w:eastAsia="ru-RU"/>
    </w:rPr>
  </w:style>
  <w:style w:type="paragraph" w:customStyle="1" w:styleId="affff0">
    <w:name w:val="Îáû÷íûé"/>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affff1">
    <w:name w:val="Íîðìàëüíûé"/>
    <w:uiPriority w:val="99"/>
    <w:rsid w:val="00620410"/>
    <w:pPr>
      <w:spacing w:after="0" w:line="240" w:lineRule="auto"/>
    </w:pPr>
    <w:rPr>
      <w:rFonts w:ascii="Courier" w:eastAsia="Courier" w:hAnsi="Courier" w:cs="Times New Roman"/>
      <w:sz w:val="24"/>
      <w:szCs w:val="20"/>
      <w:lang w:eastAsia="ru-RU"/>
    </w:rPr>
  </w:style>
  <w:style w:type="paragraph" w:customStyle="1" w:styleId="affff2">
    <w:name w:val="Стиль"/>
    <w:rsid w:val="00620410"/>
    <w:pPr>
      <w:widowControl w:val="0"/>
      <w:spacing w:after="0" w:line="240" w:lineRule="auto"/>
    </w:pPr>
    <w:rPr>
      <w:rFonts w:ascii="Arial" w:eastAsia="Arial" w:hAnsi="Arial" w:cs="Times New Roman"/>
      <w:sz w:val="24"/>
      <w:szCs w:val="20"/>
      <w:lang w:eastAsia="ru-RU"/>
    </w:rPr>
  </w:style>
  <w:style w:type="paragraph" w:styleId="affff3">
    <w:name w:val="Revision"/>
    <w:hidden/>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affff4">
    <w:name w:val="МОЙ"/>
    <w:rsid w:val="00620410"/>
    <w:pPr>
      <w:widowControl w:val="0"/>
      <w:suppressAutoHyphens/>
      <w:spacing w:after="0" w:line="480" w:lineRule="auto"/>
      <w:ind w:firstLine="720"/>
      <w:jc w:val="both"/>
    </w:pPr>
    <w:rPr>
      <w:rFonts w:ascii="Arial" w:eastAsia="Arial" w:hAnsi="Arial" w:cs="Times New Roman"/>
      <w:color w:val="000000"/>
      <w:sz w:val="24"/>
      <w:szCs w:val="20"/>
      <w:lang w:eastAsia="ru-RU"/>
    </w:rPr>
  </w:style>
  <w:style w:type="paragraph" w:customStyle="1" w:styleId="affff5">
    <w:name w:val="Свободная форма"/>
    <w:rsid w:val="00620410"/>
    <w:pPr>
      <w:widowControl w:val="0"/>
      <w:suppressAutoHyphens/>
      <w:spacing w:after="0" w:line="240" w:lineRule="auto"/>
    </w:pPr>
    <w:rPr>
      <w:rFonts w:ascii="Helvetica" w:eastAsia="Helvetica" w:hAnsi="Helvetica" w:cs="Times New Roman"/>
      <w:color w:val="000000"/>
      <w:sz w:val="24"/>
      <w:szCs w:val="20"/>
      <w:lang w:eastAsia="ru-RU"/>
    </w:rPr>
  </w:style>
  <w:style w:type="paragraph" w:customStyle="1" w:styleId="ConsCell">
    <w:name w:val="ConsCell"/>
    <w:uiPriority w:val="99"/>
    <w:rsid w:val="00620410"/>
    <w:pPr>
      <w:widowControl w:val="0"/>
      <w:spacing w:after="0" w:line="240" w:lineRule="auto"/>
    </w:pPr>
    <w:rPr>
      <w:rFonts w:ascii="Arial" w:eastAsia="Arial" w:hAnsi="Arial" w:cs="Times New Roman"/>
      <w:sz w:val="24"/>
      <w:szCs w:val="20"/>
      <w:lang w:eastAsia="ru-RU"/>
    </w:rPr>
  </w:style>
  <w:style w:type="paragraph" w:customStyle="1" w:styleId="Iauiue1">
    <w:name w:val="Iau?iue1"/>
    <w:uiPriority w:val="99"/>
    <w:rsid w:val="00620410"/>
    <w:pPr>
      <w:widowControl w:val="0"/>
      <w:spacing w:after="0" w:line="240" w:lineRule="auto"/>
    </w:pPr>
    <w:rPr>
      <w:rFonts w:ascii="Times New Roman" w:eastAsia="SimSun" w:hAnsi="Times New Roman" w:cs="Times New Roman"/>
      <w:sz w:val="24"/>
      <w:szCs w:val="20"/>
      <w:lang w:eastAsia="ru-RU"/>
    </w:rPr>
  </w:style>
  <w:style w:type="paragraph" w:customStyle="1" w:styleId="Heading">
    <w:name w:val="Heading"/>
    <w:uiPriority w:val="99"/>
    <w:rsid w:val="00620410"/>
    <w:pPr>
      <w:widowControl w:val="0"/>
      <w:suppressAutoHyphens/>
      <w:spacing w:after="0" w:line="240" w:lineRule="auto"/>
    </w:pPr>
    <w:rPr>
      <w:rFonts w:ascii="Arial" w:eastAsia="Arial" w:hAnsi="Arial" w:cs="Times New Roman"/>
      <w:b/>
      <w:szCs w:val="20"/>
      <w:lang w:eastAsia="ru-RU"/>
    </w:rPr>
  </w:style>
  <w:style w:type="paragraph" w:customStyle="1" w:styleId="ConsTitle">
    <w:name w:val="ConsTitle"/>
    <w:uiPriority w:val="99"/>
    <w:rsid w:val="00620410"/>
    <w:pPr>
      <w:widowControl w:val="0"/>
      <w:spacing w:after="0" w:line="240" w:lineRule="auto"/>
    </w:pPr>
    <w:rPr>
      <w:rFonts w:ascii="Arial" w:eastAsia="Arial" w:hAnsi="Arial" w:cs="Times New Roman"/>
      <w:b/>
      <w:sz w:val="24"/>
      <w:szCs w:val="20"/>
      <w:lang w:eastAsia="ru-RU"/>
    </w:rPr>
  </w:style>
  <w:style w:type="paragraph" w:customStyle="1" w:styleId="Bullet">
    <w:name w:val="Bullet"/>
    <w:rsid w:val="00620410"/>
    <w:pPr>
      <w:tabs>
        <w:tab w:val="left" w:pos="284"/>
      </w:tabs>
      <w:spacing w:after="0" w:line="240" w:lineRule="auto"/>
      <w:ind w:firstLine="720"/>
      <w:contextualSpacing/>
      <w:jc w:val="both"/>
    </w:pPr>
    <w:rPr>
      <w:rFonts w:ascii="Times New Roman" w:eastAsia="SimSun" w:hAnsi="Times New Roman" w:cs="Times New Roman"/>
      <w:b/>
      <w:sz w:val="24"/>
      <w:szCs w:val="20"/>
      <w:lang w:eastAsia="ru-RU"/>
    </w:rPr>
  </w:style>
  <w:style w:type="paragraph" w:customStyle="1" w:styleId="Standarduser">
    <w:name w:val="Standard (user)"/>
    <w:uiPriority w:val="99"/>
    <w:rsid w:val="00620410"/>
    <w:pPr>
      <w:widowControl w:val="0"/>
      <w:suppressAutoHyphens/>
      <w:spacing w:after="0" w:line="240" w:lineRule="auto"/>
    </w:pPr>
    <w:rPr>
      <w:rFonts w:ascii="Arial" w:eastAsia="Arial" w:hAnsi="Arial" w:cs="Times New Roman"/>
      <w:sz w:val="20"/>
      <w:szCs w:val="20"/>
      <w:lang w:eastAsia="ru-RU"/>
    </w:rPr>
  </w:style>
  <w:style w:type="paragraph" w:customStyle="1" w:styleId="1-">
    <w:name w:val="Заголовок 1-го уровня без №"/>
    <w:next w:val="101"/>
    <w:rsid w:val="00620410"/>
    <w:pPr>
      <w:pageBreakBefore/>
      <w:suppressAutoHyphens/>
      <w:spacing w:before="840" w:after="240" w:line="240" w:lineRule="auto"/>
      <w:jc w:val="center"/>
    </w:pPr>
    <w:rPr>
      <w:rFonts w:ascii="Times New Roman" w:eastAsia="SimSun" w:hAnsi="Times New Roman" w:cs="Times New Roman"/>
      <w:b/>
      <w:caps/>
      <w:sz w:val="24"/>
      <w:szCs w:val="20"/>
      <w:lang w:eastAsia="ru-RU"/>
    </w:rPr>
  </w:style>
  <w:style w:type="paragraph" w:customStyle="1" w:styleId="ConsPlusCell">
    <w:name w:val="ConsPlusCell"/>
    <w:uiPriority w:val="99"/>
    <w:rsid w:val="00620410"/>
    <w:pPr>
      <w:spacing w:after="0" w:line="240" w:lineRule="auto"/>
    </w:pPr>
    <w:rPr>
      <w:rFonts w:ascii="Arial" w:eastAsia="Arial" w:hAnsi="Arial" w:cs="Times New Roman"/>
      <w:sz w:val="24"/>
      <w:szCs w:val="20"/>
      <w:lang w:eastAsia="ru-RU"/>
    </w:rPr>
  </w:style>
  <w:style w:type="paragraph" w:customStyle="1" w:styleId="ListParagraph2">
    <w:name w:val="List Paragraph2"/>
    <w:basedOn w:val="101"/>
    <w:uiPriority w:val="99"/>
    <w:rsid w:val="00620410"/>
    <w:pPr>
      <w:widowControl w:val="0"/>
      <w:spacing w:line="360" w:lineRule="atLeast"/>
      <w:ind w:left="720"/>
      <w:jc w:val="both"/>
    </w:pPr>
    <w:rPr>
      <w:sz w:val="20"/>
    </w:rPr>
  </w:style>
  <w:style w:type="paragraph" w:customStyle="1" w:styleId="affff6">
    <w:name w:val="Заголовок примечаний"/>
    <w:basedOn w:val="101"/>
    <w:next w:val="affff7"/>
    <w:uiPriority w:val="99"/>
    <w:rsid w:val="00620410"/>
    <w:pPr>
      <w:keepNext/>
      <w:widowControl w:val="0"/>
      <w:spacing w:before="60" w:after="60" w:line="360" w:lineRule="atLeast"/>
      <w:ind w:left="851"/>
      <w:jc w:val="both"/>
    </w:pPr>
    <w:rPr>
      <w:rFonts w:ascii="Arial" w:eastAsia="Arial" w:hAnsi="Arial"/>
      <w:b/>
      <w:i/>
      <w:sz w:val="20"/>
    </w:rPr>
  </w:style>
  <w:style w:type="paragraph" w:customStyle="1" w:styleId="TableHeadingCentral">
    <w:name w:val="Table Heading Central"/>
    <w:basedOn w:val="101"/>
    <w:uiPriority w:val="99"/>
    <w:rsid w:val="00620410"/>
    <w:pPr>
      <w:widowControl w:val="0"/>
      <w:tabs>
        <w:tab w:val="left" w:pos="1418"/>
      </w:tabs>
      <w:suppressAutoHyphens/>
      <w:spacing w:before="60" w:after="60" w:line="360" w:lineRule="atLeast"/>
      <w:jc w:val="center"/>
    </w:pPr>
    <w:rPr>
      <w:rFonts w:ascii="ArtsansC" w:eastAsia="ArtsansC" w:hAnsi="ArtsansC"/>
      <w:b/>
      <w:sz w:val="22"/>
    </w:rPr>
  </w:style>
  <w:style w:type="paragraph" w:customStyle="1" w:styleId="p5">
    <w:name w:val="p5"/>
    <w:basedOn w:val="101"/>
    <w:uiPriority w:val="99"/>
    <w:rsid w:val="00620410"/>
    <w:pPr>
      <w:spacing w:before="100" w:beforeAutospacing="1" w:after="100" w:afterAutospacing="1"/>
    </w:pPr>
  </w:style>
  <w:style w:type="paragraph" w:customStyle="1" w:styleId="2b">
    <w:name w:val="Титул 2"/>
    <w:basedOn w:val="101"/>
    <w:rsid w:val="00620410"/>
    <w:pPr>
      <w:jc w:val="center"/>
    </w:pPr>
    <w:rPr>
      <w:color w:val="008000"/>
      <w:sz w:val="20"/>
    </w:rPr>
  </w:style>
  <w:style w:type="paragraph" w:customStyle="1" w:styleId="affff8">
    <w:name w:val="Маркированный"/>
    <w:basedOn w:val="101"/>
    <w:rsid w:val="00620410"/>
    <w:pPr>
      <w:tabs>
        <w:tab w:val="left" w:pos="540"/>
        <w:tab w:val="left" w:pos="720"/>
      </w:tabs>
      <w:spacing w:after="120"/>
      <w:ind w:left="714" w:hanging="357"/>
      <w:jc w:val="both"/>
    </w:pPr>
    <w:rPr>
      <w:color w:val="000000"/>
    </w:rPr>
  </w:style>
  <w:style w:type="paragraph" w:customStyle="1" w:styleId="western">
    <w:name w:val="western"/>
    <w:basedOn w:val="101"/>
    <w:rsid w:val="00620410"/>
    <w:pPr>
      <w:spacing w:before="100" w:beforeAutospacing="1" w:after="100" w:afterAutospacing="1"/>
    </w:pPr>
  </w:style>
  <w:style w:type="paragraph" w:customStyle="1" w:styleId="affff9">
    <w:name w:val="обычн БО"/>
    <w:basedOn w:val="101"/>
    <w:rsid w:val="00620410"/>
    <w:pPr>
      <w:jc w:val="both"/>
    </w:pPr>
    <w:rPr>
      <w:rFonts w:ascii="Arial" w:eastAsia="Arial" w:hAnsi="Arial"/>
      <w:sz w:val="20"/>
    </w:rPr>
  </w:style>
  <w:style w:type="paragraph" w:customStyle="1" w:styleId="ListParagraph1">
    <w:name w:val="List Paragraph1"/>
    <w:basedOn w:val="101"/>
    <w:uiPriority w:val="99"/>
    <w:rsid w:val="00620410"/>
    <w:pPr>
      <w:spacing w:after="200" w:line="275" w:lineRule="auto"/>
      <w:ind w:left="720"/>
    </w:pPr>
    <w:rPr>
      <w:rFonts w:ascii="Calibri" w:eastAsia="Calibri" w:hAnsi="Calibri"/>
      <w:sz w:val="22"/>
    </w:rPr>
  </w:style>
  <w:style w:type="paragraph" w:customStyle="1" w:styleId="affffa">
    <w:name w:val="Содержимое таблицы"/>
    <w:basedOn w:val="101"/>
    <w:rsid w:val="00620410"/>
    <w:pPr>
      <w:suppressLineNumbers/>
      <w:suppressAutoHyphens/>
      <w:spacing w:after="200" w:line="275" w:lineRule="auto"/>
    </w:pPr>
    <w:rPr>
      <w:rFonts w:ascii="Calibri" w:eastAsia="Calibri" w:hAnsi="Calibri"/>
      <w:sz w:val="22"/>
    </w:rPr>
  </w:style>
  <w:style w:type="paragraph" w:customStyle="1" w:styleId="Oaenoauiinee">
    <w:name w:val="Oaeno auiinee"/>
    <w:basedOn w:val="101"/>
    <w:uiPriority w:val="99"/>
    <w:rsid w:val="00620410"/>
    <w:pPr>
      <w:suppressAutoHyphens/>
    </w:pPr>
    <w:rPr>
      <w:rFonts w:ascii="Tahoma" w:eastAsia="Tahoma" w:hAnsi="Tahoma"/>
      <w:sz w:val="16"/>
    </w:rPr>
  </w:style>
  <w:style w:type="paragraph" w:customStyle="1" w:styleId="1f9">
    <w:name w:val="Указатель1"/>
    <w:basedOn w:val="101"/>
    <w:uiPriority w:val="99"/>
    <w:rsid w:val="00620410"/>
    <w:pPr>
      <w:suppressLineNumbers/>
      <w:suppressAutoHyphens/>
      <w:spacing w:after="200" w:line="275" w:lineRule="auto"/>
    </w:pPr>
    <w:rPr>
      <w:rFonts w:ascii="Arial" w:eastAsia="Arial" w:hAnsi="Arial"/>
      <w:sz w:val="22"/>
    </w:rPr>
  </w:style>
  <w:style w:type="paragraph" w:customStyle="1" w:styleId="1fa">
    <w:name w:val="Заголовок1"/>
    <w:basedOn w:val="101"/>
    <w:next w:val="aff7"/>
    <w:uiPriority w:val="99"/>
    <w:rsid w:val="00620410"/>
    <w:pPr>
      <w:keepNext/>
      <w:suppressAutoHyphens/>
      <w:spacing w:before="240" w:after="120" w:line="275" w:lineRule="auto"/>
    </w:pPr>
    <w:rPr>
      <w:rFonts w:ascii="Arial" w:eastAsia="Arial" w:hAnsi="Arial"/>
      <w:sz w:val="28"/>
    </w:rPr>
  </w:style>
  <w:style w:type="paragraph" w:customStyle="1" w:styleId="New4E">
    <w:name w:val="МаркNew_4E"/>
    <w:basedOn w:val="101"/>
    <w:uiPriority w:val="99"/>
    <w:rsid w:val="00620410"/>
    <w:pPr>
      <w:tabs>
        <w:tab w:val="left" w:pos="1134"/>
      </w:tabs>
      <w:ind w:left="1134" w:hanging="567"/>
    </w:pPr>
  </w:style>
  <w:style w:type="paragraph" w:customStyle="1" w:styleId="msonormalcxspmiddlecxsplastcxsplast">
    <w:name w:val="msonormalcxspmiddlecxsplastcxsplast"/>
    <w:basedOn w:val="101"/>
    <w:uiPriority w:val="99"/>
    <w:rsid w:val="00620410"/>
    <w:pPr>
      <w:spacing w:before="100" w:beforeAutospacing="1" w:after="100" w:afterAutospacing="1"/>
    </w:pPr>
  </w:style>
  <w:style w:type="paragraph" w:customStyle="1" w:styleId="msonormalcxspmiddlecxsplastcxspmiddle">
    <w:name w:val="msonormalcxspmiddlecxsplastcxspmiddle"/>
    <w:basedOn w:val="101"/>
    <w:uiPriority w:val="99"/>
    <w:rsid w:val="00620410"/>
    <w:pPr>
      <w:spacing w:before="100" w:beforeAutospacing="1" w:after="100" w:afterAutospacing="1"/>
    </w:pPr>
  </w:style>
  <w:style w:type="paragraph" w:customStyle="1" w:styleId="a0cxsplastcxsplast">
    <w:name w:val="a0cxsplastcxsplast"/>
    <w:basedOn w:val="101"/>
    <w:uiPriority w:val="99"/>
    <w:rsid w:val="00620410"/>
    <w:pPr>
      <w:spacing w:before="100" w:beforeAutospacing="1" w:after="100" w:afterAutospacing="1"/>
    </w:pPr>
  </w:style>
  <w:style w:type="paragraph" w:customStyle="1" w:styleId="style2">
    <w:name w:val="style2"/>
    <w:basedOn w:val="101"/>
    <w:uiPriority w:val="99"/>
    <w:rsid w:val="00620410"/>
    <w:pPr>
      <w:spacing w:before="100" w:beforeAutospacing="1" w:after="100" w:afterAutospacing="1"/>
    </w:pPr>
  </w:style>
  <w:style w:type="paragraph" w:customStyle="1" w:styleId="2c">
    <w:name w:val="Текст концевой сноски2"/>
    <w:basedOn w:val="101"/>
    <w:rsid w:val="00620410"/>
    <w:rPr>
      <w:sz w:val="20"/>
    </w:rPr>
  </w:style>
  <w:style w:type="paragraph" w:customStyle="1" w:styleId="Style40">
    <w:name w:val="Style40"/>
    <w:basedOn w:val="101"/>
    <w:uiPriority w:val="99"/>
    <w:rsid w:val="00620410"/>
    <w:pPr>
      <w:widowControl w:val="0"/>
    </w:pPr>
  </w:style>
  <w:style w:type="paragraph" w:customStyle="1" w:styleId="Style44">
    <w:name w:val="Style44"/>
    <w:basedOn w:val="101"/>
    <w:uiPriority w:val="99"/>
    <w:rsid w:val="00620410"/>
    <w:pPr>
      <w:widowControl w:val="0"/>
      <w:spacing w:line="322" w:lineRule="exact"/>
      <w:ind w:firstLine="422"/>
      <w:jc w:val="both"/>
    </w:pPr>
  </w:style>
  <w:style w:type="paragraph" w:customStyle="1" w:styleId="Style41">
    <w:name w:val="Style41"/>
    <w:basedOn w:val="101"/>
    <w:uiPriority w:val="99"/>
    <w:rsid w:val="00620410"/>
    <w:pPr>
      <w:widowControl w:val="0"/>
      <w:spacing w:line="326" w:lineRule="exact"/>
      <w:ind w:hanging="1666"/>
    </w:pPr>
  </w:style>
  <w:style w:type="paragraph" w:customStyle="1" w:styleId="Style36">
    <w:name w:val="Style36"/>
    <w:basedOn w:val="101"/>
    <w:uiPriority w:val="99"/>
    <w:rsid w:val="00620410"/>
    <w:pPr>
      <w:widowControl w:val="0"/>
    </w:pPr>
  </w:style>
  <w:style w:type="paragraph" w:customStyle="1" w:styleId="Style6">
    <w:name w:val="Style6"/>
    <w:basedOn w:val="101"/>
    <w:uiPriority w:val="99"/>
    <w:rsid w:val="00620410"/>
    <w:pPr>
      <w:widowControl w:val="0"/>
      <w:spacing w:line="230" w:lineRule="exact"/>
    </w:pPr>
  </w:style>
  <w:style w:type="paragraph" w:customStyle="1" w:styleId="msobodytext3cxsplast">
    <w:name w:val="msobodytext3cxsplast"/>
    <w:basedOn w:val="101"/>
    <w:uiPriority w:val="99"/>
    <w:rsid w:val="00620410"/>
    <w:pPr>
      <w:spacing w:before="100" w:beforeAutospacing="1" w:after="100" w:afterAutospacing="1"/>
    </w:pPr>
  </w:style>
  <w:style w:type="paragraph" w:customStyle="1" w:styleId="msobodytext3cxspmiddle">
    <w:name w:val="msobodytext3cxspmiddle"/>
    <w:basedOn w:val="101"/>
    <w:uiPriority w:val="99"/>
    <w:rsid w:val="00620410"/>
    <w:pPr>
      <w:spacing w:before="100" w:beforeAutospacing="1" w:after="100" w:afterAutospacing="1"/>
    </w:pPr>
  </w:style>
  <w:style w:type="paragraph" w:customStyle="1" w:styleId="a0cxsplast">
    <w:name w:val="a0cxsplast"/>
    <w:basedOn w:val="101"/>
    <w:uiPriority w:val="99"/>
    <w:rsid w:val="00620410"/>
    <w:pPr>
      <w:spacing w:before="100" w:beforeAutospacing="1" w:after="100" w:afterAutospacing="1"/>
    </w:pPr>
  </w:style>
  <w:style w:type="paragraph" w:customStyle="1" w:styleId="Style5">
    <w:name w:val="Style5"/>
    <w:basedOn w:val="101"/>
    <w:uiPriority w:val="99"/>
    <w:rsid w:val="00620410"/>
    <w:pPr>
      <w:widowControl w:val="0"/>
      <w:spacing w:line="278" w:lineRule="exact"/>
      <w:ind w:firstLine="706"/>
      <w:jc w:val="both"/>
    </w:pPr>
  </w:style>
  <w:style w:type="paragraph" w:customStyle="1" w:styleId="2d">
    <w:name w:val="Абзац списка2"/>
    <w:basedOn w:val="101"/>
    <w:uiPriority w:val="99"/>
    <w:rsid w:val="00620410"/>
    <w:pPr>
      <w:spacing w:after="200" w:line="275" w:lineRule="auto"/>
      <w:ind w:left="720"/>
      <w:contextualSpacing/>
    </w:pPr>
    <w:rPr>
      <w:rFonts w:ascii="Calibri" w:eastAsia="Calibri" w:hAnsi="Calibri"/>
      <w:sz w:val="22"/>
    </w:rPr>
  </w:style>
  <w:style w:type="paragraph" w:customStyle="1" w:styleId="affffb">
    <w:name w:val="Таблицы (моноширинный)"/>
    <w:basedOn w:val="101"/>
    <w:next w:val="101"/>
    <w:uiPriority w:val="99"/>
    <w:rsid w:val="00620410"/>
    <w:pPr>
      <w:widowControl w:val="0"/>
      <w:jc w:val="both"/>
    </w:pPr>
    <w:rPr>
      <w:rFonts w:ascii="Courier New" w:eastAsia="Courier New" w:hAnsi="Courier New"/>
    </w:rPr>
  </w:style>
  <w:style w:type="paragraph" w:customStyle="1" w:styleId="Style19">
    <w:name w:val="Style19"/>
    <w:basedOn w:val="101"/>
    <w:uiPriority w:val="99"/>
    <w:rsid w:val="00620410"/>
    <w:pPr>
      <w:widowControl w:val="0"/>
      <w:spacing w:line="264" w:lineRule="exact"/>
      <w:ind w:firstLine="446"/>
    </w:pPr>
  </w:style>
  <w:style w:type="paragraph" w:customStyle="1" w:styleId="Style18">
    <w:name w:val="Style18"/>
    <w:basedOn w:val="101"/>
    <w:uiPriority w:val="99"/>
    <w:rsid w:val="00620410"/>
    <w:pPr>
      <w:widowControl w:val="0"/>
    </w:pPr>
  </w:style>
  <w:style w:type="paragraph" w:customStyle="1" w:styleId="Style17">
    <w:name w:val="Style17"/>
    <w:basedOn w:val="101"/>
    <w:uiPriority w:val="99"/>
    <w:rsid w:val="00620410"/>
    <w:pPr>
      <w:widowControl w:val="0"/>
      <w:spacing w:line="360" w:lineRule="exact"/>
      <w:jc w:val="center"/>
    </w:pPr>
  </w:style>
  <w:style w:type="paragraph" w:customStyle="1" w:styleId="Style16">
    <w:name w:val="Style16"/>
    <w:basedOn w:val="101"/>
    <w:uiPriority w:val="99"/>
    <w:rsid w:val="00620410"/>
    <w:pPr>
      <w:widowControl w:val="0"/>
      <w:spacing w:line="264" w:lineRule="exact"/>
      <w:ind w:hanging="346"/>
    </w:pPr>
  </w:style>
  <w:style w:type="paragraph" w:customStyle="1" w:styleId="Style15">
    <w:name w:val="Style15"/>
    <w:basedOn w:val="101"/>
    <w:uiPriority w:val="99"/>
    <w:rsid w:val="00620410"/>
    <w:pPr>
      <w:widowControl w:val="0"/>
      <w:spacing w:line="264" w:lineRule="exact"/>
    </w:pPr>
  </w:style>
  <w:style w:type="paragraph" w:customStyle="1" w:styleId="Style13">
    <w:name w:val="Style13"/>
    <w:basedOn w:val="101"/>
    <w:uiPriority w:val="99"/>
    <w:rsid w:val="00620410"/>
    <w:pPr>
      <w:widowControl w:val="0"/>
      <w:spacing w:line="264" w:lineRule="exact"/>
      <w:jc w:val="center"/>
    </w:pPr>
  </w:style>
  <w:style w:type="paragraph" w:customStyle="1" w:styleId="Style8">
    <w:name w:val="Style8"/>
    <w:basedOn w:val="101"/>
    <w:uiPriority w:val="99"/>
    <w:rsid w:val="00620410"/>
    <w:pPr>
      <w:widowControl w:val="0"/>
      <w:spacing w:line="259" w:lineRule="exact"/>
      <w:ind w:firstLine="706"/>
      <w:jc w:val="both"/>
    </w:pPr>
  </w:style>
  <w:style w:type="paragraph" w:customStyle="1" w:styleId="45">
    <w:name w:val="4 Текст"/>
    <w:basedOn w:val="101"/>
    <w:uiPriority w:val="99"/>
    <w:rsid w:val="00620410"/>
    <w:pPr>
      <w:suppressAutoHyphens/>
      <w:spacing w:line="264" w:lineRule="auto"/>
      <w:ind w:firstLine="397"/>
      <w:jc w:val="both"/>
    </w:pPr>
  </w:style>
  <w:style w:type="paragraph" w:customStyle="1" w:styleId="222">
    <w:name w:val="Основной текст с отступом 22"/>
    <w:basedOn w:val="101"/>
    <w:uiPriority w:val="99"/>
    <w:rsid w:val="00620410"/>
    <w:pPr>
      <w:ind w:firstLine="567"/>
      <w:jc w:val="both"/>
    </w:pPr>
    <w:rPr>
      <w:sz w:val="28"/>
    </w:rPr>
  </w:style>
  <w:style w:type="paragraph" w:customStyle="1" w:styleId="affffc">
    <w:name w:val="Знак Знак Знак Знак"/>
    <w:basedOn w:val="101"/>
    <w:uiPriority w:val="99"/>
    <w:rsid w:val="00620410"/>
    <w:pPr>
      <w:widowControl w:val="0"/>
      <w:spacing w:after="160" w:line="240" w:lineRule="exact"/>
      <w:jc w:val="right"/>
    </w:pPr>
    <w:rPr>
      <w:sz w:val="20"/>
    </w:rPr>
  </w:style>
  <w:style w:type="paragraph" w:customStyle="1" w:styleId="affffd">
    <w:name w:val="текст сноски"/>
    <w:basedOn w:val="101"/>
    <w:uiPriority w:val="99"/>
    <w:rsid w:val="00620410"/>
    <w:pPr>
      <w:widowControl w:val="0"/>
    </w:pPr>
    <w:rPr>
      <w:rFonts w:ascii="Gelvetsky 12pt" w:eastAsia="Gelvetsky 12pt" w:hAnsi="Gelvetsky 12pt"/>
    </w:rPr>
  </w:style>
  <w:style w:type="paragraph" w:customStyle="1" w:styleId="1fb">
    <w:name w:val="Знак1"/>
    <w:basedOn w:val="101"/>
    <w:uiPriority w:val="99"/>
    <w:rsid w:val="00620410"/>
    <w:pPr>
      <w:widowControl w:val="0"/>
      <w:spacing w:after="160" w:line="240" w:lineRule="exact"/>
      <w:jc w:val="right"/>
    </w:pPr>
    <w:rPr>
      <w:sz w:val="20"/>
    </w:rPr>
  </w:style>
  <w:style w:type="paragraph" w:customStyle="1" w:styleId="affffe">
    <w:name w:val="втяжка"/>
    <w:basedOn w:val="101"/>
    <w:next w:val="101"/>
    <w:uiPriority w:val="99"/>
    <w:rsid w:val="00620410"/>
    <w:pPr>
      <w:tabs>
        <w:tab w:val="left" w:pos="567"/>
      </w:tabs>
      <w:spacing w:before="57"/>
      <w:ind w:left="567" w:hanging="567"/>
      <w:jc w:val="both"/>
    </w:pPr>
    <w:rPr>
      <w:rFonts w:ascii="SchoolBookC" w:eastAsia="SchoolBookC" w:hAnsi="SchoolBookC"/>
    </w:rPr>
  </w:style>
  <w:style w:type="paragraph" w:customStyle="1" w:styleId="plain">
    <w:name w:val="plain"/>
    <w:basedOn w:val="101"/>
    <w:uiPriority w:val="99"/>
    <w:rsid w:val="00620410"/>
    <w:pPr>
      <w:spacing w:before="100" w:beforeAutospacing="1" w:after="100" w:afterAutospacing="1"/>
    </w:pPr>
    <w:rPr>
      <w:rFonts w:ascii="Arial" w:eastAsia="Arial" w:hAnsi="Arial"/>
      <w:color w:val="333333"/>
      <w:sz w:val="18"/>
    </w:rPr>
  </w:style>
  <w:style w:type="paragraph" w:customStyle="1" w:styleId="Arial1055">
    <w:name w:val="Стиль Arial 10 пт Перед:  5 пт После:  5 пт"/>
    <w:basedOn w:val="101"/>
    <w:uiPriority w:val="99"/>
    <w:rsid w:val="00620410"/>
    <w:pPr>
      <w:spacing w:before="100" w:after="100"/>
    </w:pPr>
    <w:rPr>
      <w:sz w:val="20"/>
    </w:rPr>
  </w:style>
  <w:style w:type="paragraph" w:customStyle="1" w:styleId="Char">
    <w:name w:val="Char"/>
    <w:basedOn w:val="101"/>
    <w:uiPriority w:val="99"/>
    <w:rsid w:val="00620410"/>
    <w:pPr>
      <w:keepLines/>
      <w:spacing w:after="160" w:line="240" w:lineRule="exact"/>
    </w:pPr>
    <w:rPr>
      <w:rFonts w:ascii="Verdana" w:eastAsia="Verdana" w:hAnsi="Verdana"/>
      <w:sz w:val="20"/>
    </w:rPr>
  </w:style>
  <w:style w:type="paragraph" w:customStyle="1" w:styleId="WW-2">
    <w:name w:val="WW-Основной текст с отступом 2"/>
    <w:basedOn w:val="101"/>
    <w:uiPriority w:val="99"/>
    <w:rsid w:val="00620410"/>
    <w:pPr>
      <w:suppressAutoHyphens/>
      <w:ind w:firstLine="709"/>
      <w:jc w:val="both"/>
    </w:pPr>
    <w:rPr>
      <w:sz w:val="28"/>
    </w:rPr>
  </w:style>
  <w:style w:type="paragraph" w:customStyle="1" w:styleId="1-21">
    <w:name w:val="Средняя сетка 1 - Акцент 21"/>
    <w:basedOn w:val="101"/>
    <w:uiPriority w:val="34"/>
    <w:qFormat/>
    <w:rsid w:val="00620410"/>
    <w:pPr>
      <w:ind w:left="720"/>
      <w:contextualSpacing/>
    </w:pPr>
    <w:rPr>
      <w:rFonts w:ascii="Cambria" w:eastAsia="Cambria" w:hAnsi="Cambria"/>
    </w:rPr>
  </w:style>
  <w:style w:type="paragraph" w:customStyle="1" w:styleId="msobodytextindentcxspmiddlecxsplast">
    <w:name w:val="msobodytextindentcxspmiddlecxsplast"/>
    <w:basedOn w:val="101"/>
    <w:rsid w:val="00620410"/>
    <w:pPr>
      <w:spacing w:before="280" w:after="280"/>
    </w:pPr>
  </w:style>
  <w:style w:type="paragraph" w:customStyle="1" w:styleId="msonormalcxsplastcxspmiddle">
    <w:name w:val="msonormalcxsplastcxspmiddle"/>
    <w:basedOn w:val="101"/>
    <w:rsid w:val="00620410"/>
    <w:pPr>
      <w:spacing w:before="100" w:beforeAutospacing="1" w:after="100" w:afterAutospacing="1"/>
    </w:pPr>
  </w:style>
  <w:style w:type="paragraph" w:customStyle="1" w:styleId="msonormalcxsplastcxsplast">
    <w:name w:val="msonormalcxsplastcxsplast"/>
    <w:basedOn w:val="101"/>
    <w:rsid w:val="00620410"/>
    <w:pPr>
      <w:spacing w:before="100" w:beforeAutospacing="1" w:after="100" w:afterAutospacing="1"/>
    </w:pPr>
  </w:style>
  <w:style w:type="paragraph" w:customStyle="1" w:styleId="10cxspmiddlecxsplast">
    <w:name w:val="10cxspmiddlecxsplast"/>
    <w:basedOn w:val="101"/>
    <w:rsid w:val="00620410"/>
    <w:pPr>
      <w:spacing w:before="100" w:beforeAutospacing="1" w:after="100" w:afterAutospacing="1"/>
    </w:pPr>
  </w:style>
  <w:style w:type="paragraph" w:customStyle="1" w:styleId="msobodytextindentcxspmiddlecxspmiddle">
    <w:name w:val="msobodytextindentcxspmiddlecxspmiddle"/>
    <w:basedOn w:val="101"/>
    <w:rsid w:val="00620410"/>
    <w:pPr>
      <w:spacing w:before="100" w:beforeAutospacing="1" w:after="100" w:afterAutospacing="1"/>
    </w:pPr>
  </w:style>
  <w:style w:type="paragraph" w:customStyle="1" w:styleId="msonormalcxspmiddlecxsplast">
    <w:name w:val="msonormalcxspmiddlecxsplast"/>
    <w:basedOn w:val="101"/>
    <w:uiPriority w:val="99"/>
    <w:rsid w:val="00620410"/>
    <w:pPr>
      <w:spacing w:before="100" w:beforeAutospacing="1" w:after="100" w:afterAutospacing="1"/>
    </w:pPr>
  </w:style>
  <w:style w:type="paragraph" w:customStyle="1" w:styleId="msonormalcxspmiddlecxspmiddle">
    <w:name w:val="msonormalcxspmiddlecxspmiddle"/>
    <w:basedOn w:val="101"/>
    <w:uiPriority w:val="99"/>
    <w:rsid w:val="00620410"/>
    <w:pPr>
      <w:spacing w:before="100" w:beforeAutospacing="1" w:after="100" w:afterAutospacing="1"/>
    </w:pPr>
  </w:style>
  <w:style w:type="paragraph" w:customStyle="1" w:styleId="msobodytextcxspmiddlecxspmiddle">
    <w:name w:val="msobodytextcxspmiddlecxspmiddle"/>
    <w:basedOn w:val="101"/>
    <w:rsid w:val="00620410"/>
    <w:pPr>
      <w:spacing w:before="100" w:beforeAutospacing="1" w:after="100" w:afterAutospacing="1"/>
    </w:pPr>
  </w:style>
  <w:style w:type="paragraph" w:customStyle="1" w:styleId="10cxsplast">
    <w:name w:val="10cxsplast"/>
    <w:basedOn w:val="101"/>
    <w:rsid w:val="00620410"/>
    <w:pPr>
      <w:spacing w:before="100" w:beforeAutospacing="1" w:after="100" w:afterAutospacing="1"/>
    </w:pPr>
  </w:style>
  <w:style w:type="paragraph" w:customStyle="1" w:styleId="10cxspmiddle">
    <w:name w:val="10cxspmiddle"/>
    <w:basedOn w:val="101"/>
    <w:rsid w:val="00620410"/>
    <w:pPr>
      <w:spacing w:before="100" w:beforeAutospacing="1" w:after="100" w:afterAutospacing="1"/>
    </w:pPr>
  </w:style>
  <w:style w:type="paragraph" w:customStyle="1" w:styleId="msobodytextindentcxsplast">
    <w:name w:val="msobodytextindentcxsplast"/>
    <w:basedOn w:val="101"/>
    <w:rsid w:val="00620410"/>
    <w:pPr>
      <w:spacing w:before="100" w:beforeAutospacing="1" w:after="100" w:afterAutospacing="1"/>
    </w:pPr>
  </w:style>
  <w:style w:type="paragraph" w:customStyle="1" w:styleId="msobodytextindentcxspmiddle">
    <w:name w:val="msobodytextindentcxspmiddle"/>
    <w:basedOn w:val="101"/>
    <w:rsid w:val="00620410"/>
    <w:pPr>
      <w:spacing w:before="100" w:beforeAutospacing="1" w:after="100" w:afterAutospacing="1"/>
    </w:pPr>
  </w:style>
  <w:style w:type="paragraph" w:customStyle="1" w:styleId="msobodytextcxsplast">
    <w:name w:val="msobodytextcxsplast"/>
    <w:basedOn w:val="101"/>
    <w:rsid w:val="00620410"/>
    <w:pPr>
      <w:spacing w:before="100" w:beforeAutospacing="1" w:after="100" w:afterAutospacing="1"/>
    </w:pPr>
  </w:style>
  <w:style w:type="paragraph" w:customStyle="1" w:styleId="msonormalcxsplast">
    <w:name w:val="msonormalcxsplast"/>
    <w:basedOn w:val="101"/>
    <w:rsid w:val="00620410"/>
    <w:pPr>
      <w:spacing w:before="100" w:beforeAutospacing="1" w:after="100" w:afterAutospacing="1"/>
    </w:pPr>
  </w:style>
  <w:style w:type="paragraph" w:customStyle="1" w:styleId="2e">
    <w:name w:val="Название объекта2"/>
    <w:basedOn w:val="101"/>
    <w:next w:val="101"/>
    <w:rsid w:val="00620410"/>
    <w:pPr>
      <w:spacing w:before="120" w:after="120"/>
    </w:pPr>
    <w:rPr>
      <w:b/>
      <w:sz w:val="20"/>
    </w:rPr>
  </w:style>
  <w:style w:type="paragraph" w:customStyle="1" w:styleId="afffff">
    <w:name w:val="Подподпункт"/>
    <w:basedOn w:val="101"/>
    <w:rsid w:val="00620410"/>
    <w:pPr>
      <w:tabs>
        <w:tab w:val="left" w:pos="1701"/>
      </w:tabs>
      <w:ind w:left="1701" w:hanging="567"/>
      <w:jc w:val="both"/>
    </w:pPr>
  </w:style>
  <w:style w:type="paragraph" w:customStyle="1" w:styleId="-0">
    <w:name w:val="Контракт-подподпункт"/>
    <w:basedOn w:val="101"/>
    <w:rsid w:val="00620410"/>
    <w:pPr>
      <w:tabs>
        <w:tab w:val="left" w:pos="1418"/>
      </w:tabs>
      <w:ind w:left="1418" w:hanging="567"/>
      <w:jc w:val="both"/>
    </w:pPr>
  </w:style>
  <w:style w:type="paragraph" w:customStyle="1" w:styleId="-7">
    <w:name w:val="Контракт-подпункт"/>
    <w:basedOn w:val="101"/>
    <w:rsid w:val="00620410"/>
    <w:pPr>
      <w:tabs>
        <w:tab w:val="left" w:pos="851"/>
      </w:tabs>
      <w:ind w:left="851" w:hanging="851"/>
      <w:jc w:val="both"/>
    </w:pPr>
  </w:style>
  <w:style w:type="paragraph" w:customStyle="1" w:styleId="-">
    <w:name w:val="Контракт-раздел"/>
    <w:basedOn w:val="101"/>
    <w:next w:val="-8"/>
    <w:rsid w:val="00620410"/>
    <w:pPr>
      <w:keepNext/>
      <w:numPr>
        <w:numId w:val="19"/>
      </w:numPr>
      <w:tabs>
        <w:tab w:val="left" w:pos="540"/>
      </w:tabs>
      <w:suppressAutoHyphens/>
      <w:spacing w:before="360" w:after="120"/>
      <w:jc w:val="center"/>
      <w:outlineLvl w:val="3"/>
    </w:pPr>
    <w:rPr>
      <w:b/>
      <w:caps/>
    </w:rPr>
  </w:style>
  <w:style w:type="paragraph" w:customStyle="1" w:styleId="Style4">
    <w:name w:val="Style4"/>
    <w:basedOn w:val="101"/>
    <w:uiPriority w:val="99"/>
    <w:rsid w:val="00620410"/>
    <w:pPr>
      <w:widowControl w:val="0"/>
      <w:spacing w:line="316" w:lineRule="exact"/>
      <w:jc w:val="both"/>
    </w:pPr>
    <w:rPr>
      <w:rFonts w:ascii="Arial Narrow" w:eastAsia="Arial Narrow" w:hAnsi="Arial Narrow"/>
    </w:rPr>
  </w:style>
  <w:style w:type="paragraph" w:customStyle="1" w:styleId="321">
    <w:name w:val="Основной текст 32"/>
    <w:basedOn w:val="101"/>
    <w:rsid w:val="006204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customStyle="1" w:styleId="msonormalcxspmiddle">
    <w:name w:val="msonormalcxspmiddle"/>
    <w:basedOn w:val="101"/>
    <w:uiPriority w:val="99"/>
    <w:rsid w:val="00620410"/>
    <w:pPr>
      <w:spacing w:before="100" w:beforeAutospacing="1" w:after="100" w:afterAutospacing="1"/>
    </w:pPr>
  </w:style>
  <w:style w:type="paragraph" w:customStyle="1" w:styleId="List2">
    <w:name w:val="List2"/>
    <w:basedOn w:val="101"/>
    <w:rsid w:val="00620410"/>
    <w:pPr>
      <w:tabs>
        <w:tab w:val="left" w:pos="1701"/>
      </w:tabs>
      <w:spacing w:line="360" w:lineRule="auto"/>
      <w:jc w:val="both"/>
    </w:pPr>
  </w:style>
  <w:style w:type="paragraph" w:customStyle="1" w:styleId="-8">
    <w:name w:val="Контракт-пункт"/>
    <w:basedOn w:val="101"/>
    <w:rsid w:val="00620410"/>
    <w:pPr>
      <w:tabs>
        <w:tab w:val="left" w:pos="680"/>
        <w:tab w:val="left" w:pos="1492"/>
      </w:tabs>
      <w:spacing w:after="60"/>
      <w:ind w:left="1492" w:firstLine="567"/>
      <w:jc w:val="both"/>
    </w:pPr>
  </w:style>
  <w:style w:type="paragraph" w:customStyle="1" w:styleId="consplusnormal1">
    <w:name w:val="consplusnormal"/>
    <w:basedOn w:val="101"/>
    <w:rsid w:val="00620410"/>
    <w:pPr>
      <w:spacing w:before="100" w:beforeAutospacing="1" w:after="100" w:afterAutospacing="1"/>
    </w:pPr>
  </w:style>
  <w:style w:type="paragraph" w:customStyle="1" w:styleId="StyleFirstline127cm">
    <w:name w:val="Style First line:  127 cm"/>
    <w:basedOn w:val="101"/>
    <w:rsid w:val="00620410"/>
    <w:pPr>
      <w:spacing w:before="120"/>
      <w:ind w:firstLine="720"/>
      <w:jc w:val="both"/>
    </w:pPr>
    <w:rPr>
      <w:rFonts w:ascii="Arial" w:eastAsia="Arial" w:hAnsi="Arial"/>
    </w:rPr>
  </w:style>
  <w:style w:type="paragraph" w:customStyle="1" w:styleId="1CharChar">
    <w:name w:val="1 Знак Char Знак Char Знак"/>
    <w:basedOn w:val="101"/>
    <w:rsid w:val="00620410"/>
    <w:pPr>
      <w:spacing w:after="160" w:line="240" w:lineRule="exact"/>
    </w:pPr>
    <w:rPr>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1"/>
    <w:rsid w:val="00620410"/>
    <w:pPr>
      <w:spacing w:before="100" w:beforeAutospacing="1" w:after="100" w:afterAutospacing="1"/>
    </w:pPr>
    <w:rPr>
      <w:rFonts w:ascii="Tahoma" w:eastAsia="Tahoma" w:hAnsi="Tahoma"/>
      <w:sz w:val="20"/>
    </w:rPr>
  </w:style>
  <w:style w:type="paragraph" w:customStyle="1" w:styleId="afffff0">
    <w:name w:val="Таблица текст"/>
    <w:basedOn w:val="101"/>
    <w:uiPriority w:val="99"/>
    <w:rsid w:val="00620410"/>
    <w:pPr>
      <w:spacing w:before="40" w:after="40"/>
      <w:ind w:left="57" w:right="57"/>
    </w:pPr>
    <w:rPr>
      <w:sz w:val="22"/>
    </w:rPr>
  </w:style>
  <w:style w:type="paragraph" w:customStyle="1" w:styleId="afffff1">
    <w:name w:val="Таблица шапка"/>
    <w:basedOn w:val="101"/>
    <w:uiPriority w:val="99"/>
    <w:rsid w:val="00620410"/>
    <w:pPr>
      <w:keepNext/>
      <w:spacing w:before="40" w:after="40"/>
      <w:ind w:left="57" w:right="57"/>
    </w:pPr>
    <w:rPr>
      <w:sz w:val="18"/>
    </w:rPr>
  </w:style>
  <w:style w:type="paragraph" w:customStyle="1" w:styleId="1fc">
    <w:name w:val="Схема документа1"/>
    <w:basedOn w:val="101"/>
    <w:rsid w:val="00620410"/>
    <w:pPr>
      <w:shd w:val="clear" w:color="auto" w:fill="000080"/>
      <w:spacing w:after="60"/>
      <w:jc w:val="both"/>
    </w:pPr>
    <w:rPr>
      <w:rFonts w:ascii="Tahoma" w:eastAsia="Tahoma" w:hAnsi="Tahoma"/>
      <w:sz w:val="20"/>
    </w:rPr>
  </w:style>
  <w:style w:type="paragraph" w:customStyle="1" w:styleId="afffff2">
    <w:name w:val="Пункт"/>
    <w:basedOn w:val="101"/>
    <w:uiPriority w:val="99"/>
    <w:rsid w:val="00620410"/>
    <w:pPr>
      <w:tabs>
        <w:tab w:val="left" w:pos="1980"/>
      </w:tabs>
      <w:ind w:left="1404" w:hanging="504"/>
      <w:jc w:val="both"/>
    </w:pPr>
  </w:style>
  <w:style w:type="paragraph" w:customStyle="1" w:styleId="200">
    <w:name w:val="20"/>
    <w:basedOn w:val="101"/>
    <w:uiPriority w:val="99"/>
    <w:rsid w:val="00620410"/>
    <w:pPr>
      <w:spacing w:before="104" w:after="104"/>
      <w:ind w:left="104" w:right="104"/>
    </w:pPr>
  </w:style>
  <w:style w:type="paragraph" w:customStyle="1" w:styleId="1fd">
    <w:name w:val="Текст примечания1"/>
    <w:basedOn w:val="101"/>
    <w:rsid w:val="00620410"/>
    <w:pPr>
      <w:spacing w:after="60"/>
      <w:jc w:val="both"/>
    </w:pPr>
    <w:rPr>
      <w:sz w:val="20"/>
    </w:rPr>
  </w:style>
  <w:style w:type="paragraph" w:customStyle="1" w:styleId="1DocumentHeader1">
    <w:name w:val="Заголовок 1.Document Header1"/>
    <w:basedOn w:val="101"/>
    <w:next w:val="101"/>
    <w:uiPriority w:val="99"/>
    <w:rsid w:val="00620410"/>
    <w:pPr>
      <w:keepNext/>
      <w:spacing w:before="240" w:after="60"/>
      <w:jc w:val="center"/>
      <w:outlineLvl w:val="0"/>
    </w:pPr>
    <w:rPr>
      <w:sz w:val="36"/>
    </w:rPr>
  </w:style>
  <w:style w:type="paragraph" w:customStyle="1" w:styleId="afffff3">
    <w:name w:val="Комментарий пользователя"/>
    <w:basedOn w:val="101"/>
    <w:next w:val="101"/>
    <w:uiPriority w:val="99"/>
    <w:rsid w:val="00620410"/>
    <w:pPr>
      <w:ind w:left="170"/>
    </w:pPr>
    <w:rPr>
      <w:rFonts w:ascii="Arial" w:eastAsia="Arial" w:hAnsi="Arial"/>
      <w:i/>
      <w:color w:val="000080"/>
      <w:sz w:val="20"/>
    </w:rPr>
  </w:style>
  <w:style w:type="paragraph" w:customStyle="1" w:styleId="afffff4">
    <w:name w:val="Словарная статья"/>
    <w:basedOn w:val="101"/>
    <w:next w:val="101"/>
    <w:uiPriority w:val="99"/>
    <w:rsid w:val="00620410"/>
    <w:pPr>
      <w:ind w:right="118"/>
      <w:jc w:val="both"/>
    </w:pPr>
    <w:rPr>
      <w:rFonts w:ascii="Arial" w:eastAsia="Arial" w:hAnsi="Arial"/>
      <w:sz w:val="20"/>
    </w:rPr>
  </w:style>
  <w:style w:type="paragraph" w:customStyle="1" w:styleId="afffff5">
    <w:name w:val="a"/>
    <w:basedOn w:val="101"/>
    <w:uiPriority w:val="99"/>
    <w:rsid w:val="00620410"/>
    <w:pPr>
      <w:spacing w:line="360" w:lineRule="auto"/>
      <w:ind w:left="1134" w:hanging="567"/>
      <w:jc w:val="both"/>
    </w:pPr>
    <w:rPr>
      <w:sz w:val="28"/>
    </w:rPr>
  </w:style>
  <w:style w:type="paragraph" w:customStyle="1" w:styleId="afffff6">
    <w:name w:val="Пункт Знак"/>
    <w:basedOn w:val="101"/>
    <w:uiPriority w:val="99"/>
    <w:rsid w:val="00620410"/>
    <w:pPr>
      <w:tabs>
        <w:tab w:val="left" w:pos="1134"/>
        <w:tab w:val="left" w:pos="1701"/>
      </w:tabs>
      <w:spacing w:line="360" w:lineRule="auto"/>
      <w:ind w:left="1134" w:hanging="567"/>
      <w:jc w:val="both"/>
    </w:pPr>
    <w:rPr>
      <w:sz w:val="28"/>
    </w:rPr>
  </w:style>
  <w:style w:type="paragraph" w:customStyle="1" w:styleId="afffff7">
    <w:name w:val="Таблица заголовок"/>
    <w:basedOn w:val="101"/>
    <w:uiPriority w:val="99"/>
    <w:rsid w:val="00620410"/>
    <w:pPr>
      <w:spacing w:before="120" w:after="120" w:line="360" w:lineRule="auto"/>
      <w:jc w:val="right"/>
    </w:pPr>
    <w:rPr>
      <w:b/>
      <w:sz w:val="28"/>
    </w:rPr>
  </w:style>
  <w:style w:type="paragraph" w:customStyle="1" w:styleId="2-110">
    <w:name w:val="содержание2-11"/>
    <w:basedOn w:val="101"/>
    <w:uiPriority w:val="99"/>
    <w:rsid w:val="00620410"/>
    <w:pPr>
      <w:spacing w:after="60"/>
      <w:jc w:val="both"/>
    </w:pPr>
  </w:style>
  <w:style w:type="paragraph" w:customStyle="1" w:styleId="911">
    <w:name w:val="Оглавление 91"/>
    <w:basedOn w:val="101"/>
    <w:next w:val="101"/>
    <w:rsid w:val="00620410"/>
    <w:pPr>
      <w:ind w:left="1920"/>
    </w:pPr>
    <w:rPr>
      <w:sz w:val="18"/>
    </w:rPr>
  </w:style>
  <w:style w:type="paragraph" w:customStyle="1" w:styleId="812">
    <w:name w:val="Оглавление 81"/>
    <w:basedOn w:val="101"/>
    <w:next w:val="101"/>
    <w:rsid w:val="00620410"/>
    <w:pPr>
      <w:ind w:left="1680"/>
    </w:pPr>
    <w:rPr>
      <w:sz w:val="18"/>
    </w:rPr>
  </w:style>
  <w:style w:type="paragraph" w:customStyle="1" w:styleId="712">
    <w:name w:val="Оглавление 71"/>
    <w:basedOn w:val="101"/>
    <w:next w:val="101"/>
    <w:rsid w:val="00620410"/>
    <w:pPr>
      <w:ind w:left="1440"/>
    </w:pPr>
    <w:rPr>
      <w:sz w:val="18"/>
    </w:rPr>
  </w:style>
  <w:style w:type="paragraph" w:customStyle="1" w:styleId="612">
    <w:name w:val="Оглавление 61"/>
    <w:basedOn w:val="101"/>
    <w:next w:val="101"/>
    <w:rsid w:val="00620410"/>
    <w:pPr>
      <w:ind w:left="1200"/>
    </w:pPr>
    <w:rPr>
      <w:sz w:val="18"/>
    </w:rPr>
  </w:style>
  <w:style w:type="paragraph" w:customStyle="1" w:styleId="512">
    <w:name w:val="Оглавление 51"/>
    <w:basedOn w:val="101"/>
    <w:next w:val="101"/>
    <w:rsid w:val="00620410"/>
    <w:pPr>
      <w:ind w:left="960"/>
    </w:pPr>
    <w:rPr>
      <w:sz w:val="18"/>
    </w:rPr>
  </w:style>
  <w:style w:type="paragraph" w:customStyle="1" w:styleId="412">
    <w:name w:val="Оглавление 41"/>
    <w:basedOn w:val="101"/>
    <w:next w:val="101"/>
    <w:rsid w:val="00620410"/>
    <w:pPr>
      <w:ind w:left="720"/>
    </w:pPr>
    <w:rPr>
      <w:sz w:val="18"/>
    </w:rPr>
  </w:style>
  <w:style w:type="paragraph" w:styleId="afffff8">
    <w:name w:val="E-mail Signature"/>
    <w:basedOn w:val="101"/>
    <w:link w:val="afffff9"/>
    <w:uiPriority w:val="99"/>
    <w:rsid w:val="00620410"/>
    <w:pPr>
      <w:spacing w:after="60"/>
      <w:jc w:val="both"/>
    </w:pPr>
  </w:style>
  <w:style w:type="character" w:customStyle="1" w:styleId="afffff9">
    <w:name w:val="Электронная подпись Знак"/>
    <w:basedOn w:val="a1"/>
    <w:link w:val="afffff8"/>
    <w:uiPriority w:val="99"/>
    <w:rsid w:val="00620410"/>
    <w:rPr>
      <w:rFonts w:ascii="Times New Roman" w:eastAsia="SimSun" w:hAnsi="Times New Roman" w:cs="Times New Roman"/>
      <w:sz w:val="24"/>
      <w:szCs w:val="20"/>
      <w:lang w:eastAsia="ru-RU"/>
    </w:rPr>
  </w:style>
  <w:style w:type="paragraph" w:customStyle="1" w:styleId="1fe">
    <w:name w:val="Шапка1"/>
    <w:basedOn w:val="101"/>
    <w:rsid w:val="00620410"/>
    <w:pPr>
      <w:shd w:val="clear" w:color="auto" w:fill="000000"/>
      <w:spacing w:after="60"/>
      <w:ind w:left="1134" w:hanging="1134"/>
      <w:jc w:val="both"/>
    </w:pPr>
    <w:rPr>
      <w:rFonts w:ascii="Arial" w:eastAsia="Arial" w:hAnsi="Arial"/>
    </w:rPr>
  </w:style>
  <w:style w:type="paragraph" w:customStyle="1" w:styleId="513">
    <w:name w:val="Список 51"/>
    <w:basedOn w:val="101"/>
    <w:rsid w:val="00620410"/>
    <w:pPr>
      <w:spacing w:after="60"/>
      <w:ind w:left="1415" w:hanging="283"/>
      <w:jc w:val="both"/>
    </w:pPr>
  </w:style>
  <w:style w:type="paragraph" w:customStyle="1" w:styleId="413">
    <w:name w:val="Список 41"/>
    <w:basedOn w:val="101"/>
    <w:rsid w:val="00620410"/>
    <w:pPr>
      <w:spacing w:after="60"/>
      <w:ind w:left="1132" w:hanging="283"/>
      <w:jc w:val="both"/>
    </w:pPr>
  </w:style>
  <w:style w:type="paragraph" w:customStyle="1" w:styleId="313">
    <w:name w:val="Список 31"/>
    <w:basedOn w:val="101"/>
    <w:rsid w:val="00620410"/>
    <w:pPr>
      <w:spacing w:after="60"/>
      <w:ind w:left="849" w:hanging="283"/>
      <w:jc w:val="both"/>
    </w:pPr>
  </w:style>
  <w:style w:type="paragraph" w:customStyle="1" w:styleId="223">
    <w:name w:val="Список 22"/>
    <w:basedOn w:val="101"/>
    <w:rsid w:val="00620410"/>
    <w:pPr>
      <w:spacing w:after="60"/>
      <w:ind w:left="566" w:hanging="283"/>
      <w:jc w:val="both"/>
    </w:pPr>
  </w:style>
  <w:style w:type="paragraph" w:customStyle="1" w:styleId="1ff">
    <w:name w:val="Список1"/>
    <w:basedOn w:val="101"/>
    <w:rsid w:val="00620410"/>
    <w:pPr>
      <w:spacing w:after="60"/>
      <w:ind w:left="283" w:hanging="283"/>
      <w:jc w:val="both"/>
    </w:pPr>
  </w:style>
  <w:style w:type="paragraph" w:customStyle="1" w:styleId="1ff0">
    <w:name w:val="Прощание1"/>
    <w:basedOn w:val="101"/>
    <w:rsid w:val="00620410"/>
    <w:pPr>
      <w:spacing w:after="60"/>
      <w:ind w:left="4252"/>
      <w:jc w:val="both"/>
    </w:pPr>
  </w:style>
  <w:style w:type="paragraph" w:customStyle="1" w:styleId="514">
    <w:name w:val="Продолжение списка 51"/>
    <w:basedOn w:val="101"/>
    <w:rsid w:val="00620410"/>
    <w:pPr>
      <w:spacing w:after="120"/>
      <w:ind w:left="1415"/>
      <w:jc w:val="both"/>
    </w:pPr>
  </w:style>
  <w:style w:type="paragraph" w:customStyle="1" w:styleId="414">
    <w:name w:val="Продолжение списка 41"/>
    <w:basedOn w:val="101"/>
    <w:rsid w:val="00620410"/>
    <w:pPr>
      <w:spacing w:after="120"/>
      <w:ind w:left="1132"/>
      <w:jc w:val="both"/>
    </w:pPr>
  </w:style>
  <w:style w:type="paragraph" w:customStyle="1" w:styleId="314">
    <w:name w:val="Продолжение списка 31"/>
    <w:basedOn w:val="101"/>
    <w:rsid w:val="00620410"/>
    <w:pPr>
      <w:spacing w:after="120"/>
      <w:ind w:left="849"/>
      <w:jc w:val="both"/>
    </w:pPr>
  </w:style>
  <w:style w:type="paragraph" w:customStyle="1" w:styleId="215">
    <w:name w:val="Продолжение списка 21"/>
    <w:basedOn w:val="101"/>
    <w:rsid w:val="00620410"/>
    <w:pPr>
      <w:spacing w:after="120"/>
      <w:ind w:left="566"/>
      <w:jc w:val="both"/>
    </w:pPr>
  </w:style>
  <w:style w:type="paragraph" w:customStyle="1" w:styleId="1ff1">
    <w:name w:val="Продолжение списка1"/>
    <w:basedOn w:val="101"/>
    <w:rsid w:val="00620410"/>
    <w:pPr>
      <w:spacing w:after="120"/>
      <w:ind w:left="283"/>
      <w:jc w:val="both"/>
    </w:pPr>
  </w:style>
  <w:style w:type="paragraph" w:customStyle="1" w:styleId="1ff2">
    <w:name w:val="Приветствие1"/>
    <w:basedOn w:val="101"/>
    <w:next w:val="101"/>
    <w:rsid w:val="00620410"/>
    <w:pPr>
      <w:spacing w:after="60"/>
      <w:jc w:val="both"/>
    </w:pPr>
  </w:style>
  <w:style w:type="paragraph" w:customStyle="1" w:styleId="1ff3">
    <w:name w:val="Подпись1"/>
    <w:basedOn w:val="101"/>
    <w:rsid w:val="00620410"/>
    <w:pPr>
      <w:spacing w:after="60"/>
      <w:ind w:left="4252"/>
      <w:jc w:val="both"/>
    </w:pPr>
  </w:style>
  <w:style w:type="paragraph" w:customStyle="1" w:styleId="1ff4">
    <w:name w:val="Обычный отступ1"/>
    <w:basedOn w:val="101"/>
    <w:rsid w:val="00620410"/>
    <w:pPr>
      <w:spacing w:after="60"/>
      <w:ind w:left="708"/>
      <w:jc w:val="both"/>
    </w:pPr>
  </w:style>
  <w:style w:type="paragraph" w:customStyle="1" w:styleId="216">
    <w:name w:val="Обратный адрес 21"/>
    <w:basedOn w:val="101"/>
    <w:rsid w:val="00620410"/>
    <w:pPr>
      <w:spacing w:after="60"/>
      <w:jc w:val="both"/>
    </w:pPr>
    <w:rPr>
      <w:rFonts w:ascii="Arial" w:eastAsia="Arial" w:hAnsi="Arial"/>
      <w:sz w:val="20"/>
    </w:rPr>
  </w:style>
  <w:style w:type="paragraph" w:customStyle="1" w:styleId="1ff5">
    <w:name w:val="Заголовок записки1"/>
    <w:basedOn w:val="101"/>
    <w:next w:val="101"/>
    <w:rsid w:val="00620410"/>
    <w:pPr>
      <w:spacing w:after="60"/>
      <w:jc w:val="both"/>
    </w:pPr>
  </w:style>
  <w:style w:type="paragraph" w:customStyle="1" w:styleId="1ff6">
    <w:name w:val="Адрес на конверте1"/>
    <w:basedOn w:val="101"/>
    <w:rsid w:val="00620410"/>
    <w:pPr>
      <w:spacing w:after="60"/>
      <w:ind w:left="2880"/>
      <w:jc w:val="both"/>
    </w:pPr>
    <w:rPr>
      <w:rFonts w:ascii="Arial" w:eastAsia="Arial" w:hAnsi="Arial"/>
    </w:rPr>
  </w:style>
  <w:style w:type="paragraph" w:styleId="HTML">
    <w:name w:val="HTML Address"/>
    <w:basedOn w:val="101"/>
    <w:link w:val="HTML0"/>
    <w:rsid w:val="00620410"/>
    <w:pPr>
      <w:spacing w:after="60"/>
      <w:jc w:val="both"/>
    </w:pPr>
    <w:rPr>
      <w:i/>
    </w:rPr>
  </w:style>
  <w:style w:type="character" w:customStyle="1" w:styleId="HTML0">
    <w:name w:val="Адрес HTML Знак"/>
    <w:basedOn w:val="a1"/>
    <w:link w:val="HTML"/>
    <w:rsid w:val="00620410"/>
    <w:rPr>
      <w:rFonts w:ascii="Times New Roman" w:eastAsia="SimSun" w:hAnsi="Times New Roman" w:cs="Times New Roman"/>
      <w:i/>
      <w:sz w:val="24"/>
      <w:szCs w:val="20"/>
      <w:lang w:eastAsia="ru-RU"/>
    </w:rPr>
  </w:style>
  <w:style w:type="paragraph" w:customStyle="1" w:styleId="2f">
    <w:name w:val="Текст2"/>
    <w:basedOn w:val="101"/>
    <w:rsid w:val="00620410"/>
    <w:rPr>
      <w:rFonts w:ascii="Courier New" w:eastAsia="Courier New" w:hAnsi="Courier New"/>
      <w:sz w:val="20"/>
    </w:rPr>
  </w:style>
  <w:style w:type="paragraph" w:customStyle="1" w:styleId="2f0">
    <w:name w:val="Цитата2"/>
    <w:basedOn w:val="101"/>
    <w:rsid w:val="00620410"/>
    <w:pPr>
      <w:spacing w:after="120"/>
      <w:ind w:left="1440" w:right="1440"/>
      <w:jc w:val="both"/>
    </w:pPr>
  </w:style>
  <w:style w:type="paragraph" w:customStyle="1" w:styleId="322">
    <w:name w:val="Основной текст с отступом 32"/>
    <w:basedOn w:val="101"/>
    <w:rsid w:val="00620410"/>
    <w:pPr>
      <w:spacing w:after="120"/>
      <w:ind w:left="283"/>
      <w:jc w:val="both"/>
    </w:pPr>
    <w:rPr>
      <w:sz w:val="16"/>
    </w:rPr>
  </w:style>
  <w:style w:type="paragraph" w:customStyle="1" w:styleId="1ff7">
    <w:name w:val="Дата1"/>
    <w:basedOn w:val="101"/>
    <w:next w:val="101"/>
    <w:rsid w:val="00620410"/>
    <w:pPr>
      <w:spacing w:after="60"/>
      <w:jc w:val="both"/>
    </w:pPr>
  </w:style>
  <w:style w:type="paragraph" w:customStyle="1" w:styleId="217">
    <w:name w:val="Оглавление 21"/>
    <w:basedOn w:val="101"/>
    <w:next w:val="101"/>
    <w:rsid w:val="00620410"/>
    <w:pPr>
      <w:tabs>
        <w:tab w:val="left" w:pos="720"/>
        <w:tab w:val="right" w:leader="dot" w:pos="10195"/>
      </w:tabs>
      <w:ind w:left="240"/>
      <w:jc w:val="both"/>
    </w:pPr>
    <w:rPr>
      <w:sz w:val="20"/>
    </w:rPr>
  </w:style>
  <w:style w:type="paragraph" w:customStyle="1" w:styleId="113">
    <w:name w:val="Оглавление 11"/>
    <w:basedOn w:val="101"/>
    <w:next w:val="101"/>
    <w:rsid w:val="00620410"/>
    <w:pPr>
      <w:spacing w:before="120" w:after="120"/>
    </w:pPr>
    <w:rPr>
      <w:b/>
      <w:caps/>
      <w:sz w:val="20"/>
    </w:rPr>
  </w:style>
  <w:style w:type="paragraph" w:customStyle="1" w:styleId="315">
    <w:name w:val="Оглавление 31"/>
    <w:basedOn w:val="101"/>
    <w:next w:val="101"/>
    <w:rsid w:val="00620410"/>
    <w:pPr>
      <w:ind w:left="480"/>
    </w:pPr>
    <w:rPr>
      <w:i/>
      <w:sz w:val="20"/>
    </w:rPr>
  </w:style>
  <w:style w:type="paragraph" w:customStyle="1" w:styleId="afffffa">
    <w:name w:val="Тендерные данные"/>
    <w:basedOn w:val="101"/>
    <w:uiPriority w:val="99"/>
    <w:rsid w:val="00620410"/>
    <w:pPr>
      <w:tabs>
        <w:tab w:val="left" w:pos="1985"/>
      </w:tabs>
      <w:spacing w:before="120" w:after="60"/>
      <w:jc w:val="both"/>
    </w:pPr>
    <w:rPr>
      <w:b/>
    </w:rPr>
  </w:style>
  <w:style w:type="paragraph" w:customStyle="1" w:styleId="2f1">
    <w:name w:val="Подзаголовок2"/>
    <w:basedOn w:val="101"/>
    <w:rsid w:val="00620410"/>
    <w:pPr>
      <w:spacing w:after="60"/>
      <w:jc w:val="center"/>
      <w:outlineLvl w:val="1"/>
    </w:pPr>
    <w:rPr>
      <w:rFonts w:ascii="Georgia" w:eastAsia="Georgia" w:hAnsi="Georgia"/>
      <w:i/>
      <w:color w:val="666666"/>
      <w:sz w:val="48"/>
    </w:rPr>
  </w:style>
  <w:style w:type="paragraph" w:customStyle="1" w:styleId="37">
    <w:name w:val="Раздел 3"/>
    <w:basedOn w:val="101"/>
    <w:uiPriority w:val="99"/>
    <w:rsid w:val="00620410"/>
    <w:pPr>
      <w:spacing w:before="120" w:after="120"/>
      <w:ind w:left="360" w:hanging="360"/>
      <w:jc w:val="center"/>
    </w:pPr>
    <w:rPr>
      <w:b/>
    </w:rPr>
  </w:style>
  <w:style w:type="paragraph" w:customStyle="1" w:styleId="afffffb">
    <w:name w:val="Часть"/>
    <w:basedOn w:val="101"/>
    <w:uiPriority w:val="99"/>
    <w:rsid w:val="00620410"/>
    <w:pPr>
      <w:spacing w:after="60"/>
      <w:jc w:val="center"/>
    </w:pPr>
    <w:rPr>
      <w:rFonts w:ascii="Arial" w:eastAsia="Arial" w:hAnsi="Arial"/>
      <w:b/>
      <w:caps/>
      <w:sz w:val="32"/>
    </w:rPr>
  </w:style>
  <w:style w:type="paragraph" w:customStyle="1" w:styleId="afffffc">
    <w:name w:val="Раздел"/>
    <w:basedOn w:val="101"/>
    <w:uiPriority w:val="99"/>
    <w:rsid w:val="00620410"/>
    <w:pPr>
      <w:spacing w:before="120" w:after="120"/>
      <w:ind w:left="118" w:hanging="360"/>
      <w:jc w:val="center"/>
    </w:pPr>
    <w:rPr>
      <w:rFonts w:ascii="Arial Narrow" w:eastAsia="Arial Narrow" w:hAnsi="Arial Narrow"/>
      <w:b/>
      <w:sz w:val="28"/>
    </w:rPr>
  </w:style>
  <w:style w:type="paragraph" w:customStyle="1" w:styleId="515">
    <w:name w:val="Нумерованный список 51"/>
    <w:basedOn w:val="101"/>
    <w:rsid w:val="00620410"/>
    <w:pPr>
      <w:tabs>
        <w:tab w:val="left" w:pos="1492"/>
      </w:tabs>
      <w:spacing w:after="60"/>
      <w:ind w:left="1492" w:hanging="360"/>
      <w:jc w:val="both"/>
    </w:pPr>
  </w:style>
  <w:style w:type="paragraph" w:customStyle="1" w:styleId="415">
    <w:name w:val="Нумерованный список 41"/>
    <w:basedOn w:val="101"/>
    <w:rsid w:val="00620410"/>
    <w:pPr>
      <w:tabs>
        <w:tab w:val="left" w:pos="1209"/>
      </w:tabs>
      <w:spacing w:after="60"/>
      <w:ind w:left="1209" w:hanging="360"/>
      <w:jc w:val="both"/>
    </w:pPr>
  </w:style>
  <w:style w:type="paragraph" w:customStyle="1" w:styleId="316">
    <w:name w:val="Нумерованный список 31"/>
    <w:basedOn w:val="101"/>
    <w:rsid w:val="00620410"/>
    <w:pPr>
      <w:tabs>
        <w:tab w:val="left" w:pos="926"/>
      </w:tabs>
      <w:spacing w:after="60"/>
      <w:ind w:left="926" w:hanging="360"/>
      <w:jc w:val="both"/>
    </w:pPr>
  </w:style>
  <w:style w:type="paragraph" w:customStyle="1" w:styleId="218">
    <w:name w:val="Нумерованный список 21"/>
    <w:basedOn w:val="101"/>
    <w:rsid w:val="00620410"/>
    <w:pPr>
      <w:tabs>
        <w:tab w:val="left" w:pos="643"/>
      </w:tabs>
      <w:spacing w:after="60"/>
      <w:ind w:left="643" w:hanging="360"/>
      <w:jc w:val="both"/>
    </w:pPr>
  </w:style>
  <w:style w:type="paragraph" w:customStyle="1" w:styleId="1ff8">
    <w:name w:val="Нумерованный список1"/>
    <w:basedOn w:val="101"/>
    <w:rsid w:val="00620410"/>
    <w:pPr>
      <w:tabs>
        <w:tab w:val="left" w:pos="360"/>
      </w:tabs>
      <w:spacing w:after="60"/>
      <w:ind w:left="360" w:hanging="360"/>
      <w:jc w:val="both"/>
    </w:pPr>
  </w:style>
  <w:style w:type="paragraph" w:customStyle="1" w:styleId="516">
    <w:name w:val="Маркированный список 51"/>
    <w:basedOn w:val="101"/>
    <w:rsid w:val="00620410"/>
    <w:pPr>
      <w:tabs>
        <w:tab w:val="left" w:pos="1492"/>
      </w:tabs>
      <w:spacing w:after="60"/>
      <w:ind w:left="1492" w:hanging="360"/>
      <w:jc w:val="both"/>
    </w:pPr>
  </w:style>
  <w:style w:type="paragraph" w:customStyle="1" w:styleId="416">
    <w:name w:val="Маркированный список 41"/>
    <w:basedOn w:val="101"/>
    <w:rsid w:val="00620410"/>
    <w:pPr>
      <w:tabs>
        <w:tab w:val="left" w:pos="1209"/>
      </w:tabs>
      <w:spacing w:after="60"/>
      <w:ind w:left="1209" w:hanging="360"/>
      <w:jc w:val="both"/>
    </w:pPr>
  </w:style>
  <w:style w:type="paragraph" w:customStyle="1" w:styleId="323">
    <w:name w:val="Маркированный список 32"/>
    <w:basedOn w:val="101"/>
    <w:rsid w:val="00620410"/>
    <w:pPr>
      <w:tabs>
        <w:tab w:val="left" w:pos="926"/>
      </w:tabs>
      <w:spacing w:after="60"/>
      <w:ind w:left="926" w:hanging="360"/>
      <w:jc w:val="both"/>
    </w:pPr>
  </w:style>
  <w:style w:type="paragraph" w:customStyle="1" w:styleId="219">
    <w:name w:val="Маркированный список 21"/>
    <w:basedOn w:val="101"/>
    <w:rsid w:val="00620410"/>
    <w:pPr>
      <w:tabs>
        <w:tab w:val="left" w:pos="643"/>
      </w:tabs>
      <w:spacing w:after="60"/>
      <w:ind w:left="643" w:hanging="360"/>
      <w:jc w:val="both"/>
    </w:pPr>
  </w:style>
  <w:style w:type="paragraph" w:customStyle="1" w:styleId="1ff9">
    <w:name w:val="Маркированный список1"/>
    <w:basedOn w:val="101"/>
    <w:rsid w:val="00620410"/>
    <w:pPr>
      <w:widowControl w:val="0"/>
      <w:spacing w:after="60"/>
      <w:jc w:val="both"/>
    </w:pPr>
  </w:style>
  <w:style w:type="paragraph" w:customStyle="1" w:styleId="330">
    <w:name w:val="Основной текст 33"/>
    <w:basedOn w:val="101"/>
    <w:rsid w:val="00620410"/>
    <w:pPr>
      <w:spacing w:after="120"/>
    </w:pPr>
    <w:rPr>
      <w:sz w:val="16"/>
    </w:rPr>
  </w:style>
  <w:style w:type="paragraph" w:customStyle="1" w:styleId="64">
    <w:name w:val="Основной текст с отступом6"/>
    <w:basedOn w:val="101"/>
    <w:rsid w:val="00620410"/>
    <w:pPr>
      <w:spacing w:after="120"/>
      <w:ind w:left="283"/>
    </w:pPr>
  </w:style>
  <w:style w:type="paragraph" w:customStyle="1" w:styleId="46">
    <w:name w:val="Нижний колонтитул4"/>
    <w:basedOn w:val="101"/>
    <w:rsid w:val="00620410"/>
    <w:pPr>
      <w:tabs>
        <w:tab w:val="center" w:pos="4677"/>
        <w:tab w:val="right" w:pos="9355"/>
      </w:tabs>
    </w:pPr>
  </w:style>
  <w:style w:type="paragraph" w:customStyle="1" w:styleId="920">
    <w:name w:val="Заголовок 92"/>
    <w:basedOn w:val="101"/>
    <w:next w:val="101"/>
    <w:rsid w:val="00620410"/>
    <w:pPr>
      <w:tabs>
        <w:tab w:val="left" w:pos="1584"/>
      </w:tabs>
      <w:spacing w:before="240" w:after="60"/>
      <w:ind w:left="1584" w:hanging="1584"/>
      <w:jc w:val="both"/>
    </w:pPr>
    <w:rPr>
      <w:rFonts w:ascii="Arial" w:eastAsia="Arial" w:hAnsi="Arial"/>
      <w:b/>
      <w:i/>
      <w:sz w:val="18"/>
    </w:rPr>
  </w:style>
  <w:style w:type="paragraph" w:customStyle="1" w:styleId="820">
    <w:name w:val="Заголовок 82"/>
    <w:basedOn w:val="101"/>
    <w:next w:val="101"/>
    <w:rsid w:val="00620410"/>
    <w:pPr>
      <w:tabs>
        <w:tab w:val="left" w:pos="1440"/>
      </w:tabs>
      <w:spacing w:before="240" w:after="60"/>
      <w:ind w:left="1440" w:hanging="1440"/>
      <w:jc w:val="both"/>
      <w:outlineLvl w:val="8"/>
    </w:pPr>
    <w:rPr>
      <w:rFonts w:ascii="Arial" w:eastAsia="Arial" w:hAnsi="Arial"/>
      <w:i/>
      <w:sz w:val="20"/>
    </w:rPr>
  </w:style>
  <w:style w:type="paragraph" w:customStyle="1" w:styleId="721">
    <w:name w:val="Заголовок 72"/>
    <w:basedOn w:val="101"/>
    <w:next w:val="101"/>
    <w:rsid w:val="00620410"/>
    <w:pPr>
      <w:tabs>
        <w:tab w:val="left" w:pos="1296"/>
      </w:tabs>
      <w:spacing w:before="240" w:after="60"/>
      <w:ind w:left="1296" w:hanging="1296"/>
      <w:jc w:val="both"/>
      <w:outlineLvl w:val="7"/>
    </w:pPr>
    <w:rPr>
      <w:rFonts w:ascii="Arial" w:eastAsia="Arial" w:hAnsi="Arial"/>
      <w:sz w:val="20"/>
    </w:rPr>
  </w:style>
  <w:style w:type="paragraph" w:customStyle="1" w:styleId="630">
    <w:name w:val="Заголовок 63"/>
    <w:basedOn w:val="101"/>
    <w:next w:val="101"/>
    <w:rsid w:val="00620410"/>
    <w:pPr>
      <w:tabs>
        <w:tab w:val="left" w:pos="1152"/>
      </w:tabs>
      <w:spacing w:before="240" w:after="60"/>
      <w:ind w:left="1152" w:hanging="1152"/>
      <w:jc w:val="both"/>
      <w:outlineLvl w:val="6"/>
    </w:pPr>
    <w:rPr>
      <w:b/>
      <w:sz w:val="20"/>
    </w:rPr>
  </w:style>
  <w:style w:type="paragraph" w:customStyle="1" w:styleId="331">
    <w:name w:val="Заголовок 33"/>
    <w:basedOn w:val="101"/>
    <w:next w:val="101"/>
    <w:rsid w:val="00620410"/>
    <w:pPr>
      <w:keepNext/>
      <w:spacing w:before="240" w:after="60"/>
      <w:jc w:val="both"/>
      <w:outlineLvl w:val="3"/>
    </w:pPr>
    <w:rPr>
      <w:rFonts w:ascii="Cambria" w:eastAsia="Cambria" w:hAnsi="Cambria"/>
      <w:b/>
      <w:sz w:val="26"/>
    </w:rPr>
  </w:style>
  <w:style w:type="paragraph" w:customStyle="1" w:styleId="54">
    <w:name w:val="Основной текст с отступом5"/>
    <w:basedOn w:val="93"/>
    <w:rsid w:val="00620410"/>
    <w:pPr>
      <w:spacing w:after="120"/>
      <w:ind w:left="283"/>
    </w:pPr>
    <w:rPr>
      <w:rFonts w:ascii="Calibri" w:eastAsia="Calibri" w:hAnsi="Calibri"/>
    </w:rPr>
  </w:style>
  <w:style w:type="paragraph" w:customStyle="1" w:styleId="Style7">
    <w:name w:val="Style7"/>
    <w:basedOn w:val="73"/>
    <w:rsid w:val="00620410"/>
    <w:pPr>
      <w:widowControl w:val="0"/>
      <w:spacing w:line="230" w:lineRule="exact"/>
    </w:pPr>
  </w:style>
  <w:style w:type="paragraph" w:customStyle="1" w:styleId="38">
    <w:name w:val="Нижний колонтитул3"/>
    <w:basedOn w:val="73"/>
    <w:rsid w:val="00620410"/>
    <w:pPr>
      <w:tabs>
        <w:tab w:val="center" w:pos="4677"/>
        <w:tab w:val="right" w:pos="9355"/>
      </w:tabs>
    </w:pPr>
  </w:style>
  <w:style w:type="paragraph" w:customStyle="1" w:styleId="39">
    <w:name w:val="Верхний колонтитул3"/>
    <w:basedOn w:val="73"/>
    <w:rsid w:val="00620410"/>
    <w:pPr>
      <w:tabs>
        <w:tab w:val="center" w:pos="4677"/>
        <w:tab w:val="right" w:pos="9355"/>
      </w:tabs>
    </w:pPr>
  </w:style>
  <w:style w:type="paragraph" w:customStyle="1" w:styleId="47">
    <w:name w:val="Основной текст с отступом4"/>
    <w:basedOn w:val="73"/>
    <w:rsid w:val="00620410"/>
    <w:pPr>
      <w:ind w:firstLine="851"/>
    </w:pPr>
    <w:rPr>
      <w:sz w:val="28"/>
    </w:rPr>
  </w:style>
  <w:style w:type="paragraph" w:customStyle="1" w:styleId="afffffd">
    <w:name w:val="Заглавие"/>
    <w:basedOn w:val="73"/>
    <w:rsid w:val="00620410"/>
    <w:pPr>
      <w:tabs>
        <w:tab w:val="left" w:pos="708"/>
        <w:tab w:val="left" w:pos="4678"/>
        <w:tab w:val="left" w:pos="9072"/>
      </w:tabs>
      <w:suppressAutoHyphens/>
      <w:spacing w:line="400" w:lineRule="exact"/>
      <w:jc w:val="center"/>
    </w:pPr>
    <w:rPr>
      <w:b/>
      <w:sz w:val="26"/>
    </w:rPr>
  </w:style>
  <w:style w:type="paragraph" w:customStyle="1" w:styleId="55">
    <w:name w:val="Название5"/>
    <w:basedOn w:val="73"/>
    <w:rsid w:val="00620410"/>
    <w:pPr>
      <w:widowControl w:val="0"/>
      <w:jc w:val="center"/>
    </w:pPr>
    <w:rPr>
      <w:rFonts w:ascii="Courier New" w:eastAsia="Courier New" w:hAnsi="Courier New"/>
      <w:b/>
      <w:color w:val="000080"/>
      <w:sz w:val="22"/>
    </w:rPr>
  </w:style>
  <w:style w:type="paragraph" w:customStyle="1" w:styleId="521">
    <w:name w:val="Заголовок 52"/>
    <w:basedOn w:val="73"/>
    <w:next w:val="73"/>
    <w:rsid w:val="00620410"/>
    <w:pPr>
      <w:spacing w:before="240" w:after="60" w:line="275" w:lineRule="auto"/>
      <w:outlineLvl w:val="5"/>
    </w:pPr>
    <w:rPr>
      <w:rFonts w:ascii="Calibri" w:eastAsia="Calibri" w:hAnsi="Calibri"/>
      <w:b/>
      <w:i/>
      <w:sz w:val="26"/>
    </w:rPr>
  </w:style>
  <w:style w:type="paragraph" w:customStyle="1" w:styleId="324">
    <w:name w:val="Заголовок 32"/>
    <w:basedOn w:val="73"/>
    <w:next w:val="73"/>
    <w:rsid w:val="00620410"/>
    <w:pPr>
      <w:keepNext/>
      <w:spacing w:before="240" w:after="60" w:line="275" w:lineRule="auto"/>
      <w:outlineLvl w:val="3"/>
    </w:pPr>
    <w:rPr>
      <w:rFonts w:ascii="Cambria" w:eastAsia="Cambria" w:hAnsi="Cambria"/>
      <w:b/>
      <w:sz w:val="26"/>
    </w:rPr>
  </w:style>
  <w:style w:type="paragraph" w:customStyle="1" w:styleId="122">
    <w:name w:val="Заголовок 12"/>
    <w:basedOn w:val="73"/>
    <w:next w:val="73"/>
    <w:rsid w:val="00620410"/>
    <w:pPr>
      <w:keepNext/>
      <w:spacing w:before="240" w:after="60" w:line="275" w:lineRule="auto"/>
      <w:outlineLvl w:val="1"/>
    </w:pPr>
    <w:rPr>
      <w:rFonts w:ascii="Cambria" w:eastAsia="Cambria" w:hAnsi="Cambria"/>
      <w:b/>
      <w:sz w:val="32"/>
    </w:rPr>
  </w:style>
  <w:style w:type="paragraph" w:customStyle="1" w:styleId="3a">
    <w:name w:val="Основной текст с отступом3"/>
    <w:basedOn w:val="53"/>
    <w:rsid w:val="006204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48">
    <w:name w:val="Название4"/>
    <w:basedOn w:val="53"/>
    <w:rsid w:val="00620410"/>
    <w:pPr>
      <w:widowControl w:val="0"/>
      <w:jc w:val="center"/>
    </w:pPr>
    <w:rPr>
      <w:rFonts w:ascii="Courier New" w:eastAsia="Courier New" w:hAnsi="Courier New"/>
      <w:b/>
      <w:color w:val="000080"/>
      <w:sz w:val="22"/>
    </w:rPr>
  </w:style>
  <w:style w:type="paragraph" w:customStyle="1" w:styleId="3b">
    <w:name w:val="Название3"/>
    <w:basedOn w:val="44"/>
    <w:rsid w:val="00620410"/>
    <w:pPr>
      <w:widowControl w:val="0"/>
      <w:jc w:val="center"/>
    </w:pPr>
    <w:rPr>
      <w:rFonts w:ascii="Courier New" w:eastAsia="Courier New" w:hAnsi="Courier New"/>
      <w:b/>
      <w:color w:val="000080"/>
      <w:sz w:val="22"/>
    </w:rPr>
  </w:style>
  <w:style w:type="paragraph" w:customStyle="1" w:styleId="2f2">
    <w:name w:val="Основной текст с отступом2"/>
    <w:basedOn w:val="44"/>
    <w:rsid w:val="006204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2f3">
    <w:name w:val="Верхний колонтитул2"/>
    <w:basedOn w:val="36"/>
    <w:rsid w:val="00620410"/>
    <w:pPr>
      <w:tabs>
        <w:tab w:val="center" w:pos="4677"/>
        <w:tab w:val="right" w:pos="9355"/>
      </w:tabs>
    </w:pPr>
  </w:style>
  <w:style w:type="paragraph" w:customStyle="1" w:styleId="2f4">
    <w:name w:val="Нижний колонтитул2"/>
    <w:basedOn w:val="36"/>
    <w:rsid w:val="00620410"/>
    <w:pPr>
      <w:tabs>
        <w:tab w:val="center" w:pos="4677"/>
        <w:tab w:val="right" w:pos="9355"/>
      </w:tabs>
    </w:pPr>
  </w:style>
  <w:style w:type="paragraph" w:customStyle="1" w:styleId="2f5">
    <w:name w:val="Название2"/>
    <w:basedOn w:val="36"/>
    <w:rsid w:val="00620410"/>
    <w:pPr>
      <w:spacing w:before="0"/>
      <w:jc w:val="center"/>
    </w:pPr>
    <w:rPr>
      <w:rFonts w:ascii="Courier New" w:eastAsia="Courier New" w:hAnsi="Courier New"/>
      <w:b/>
      <w:color w:val="000080"/>
      <w:sz w:val="22"/>
    </w:rPr>
  </w:style>
  <w:style w:type="paragraph" w:customStyle="1" w:styleId="115">
    <w:name w:val="заголовок 11"/>
    <w:basedOn w:val="1f8"/>
    <w:next w:val="1f8"/>
    <w:rsid w:val="00620410"/>
    <w:pPr>
      <w:keepNext/>
      <w:jc w:val="center"/>
    </w:pPr>
  </w:style>
  <w:style w:type="paragraph" w:customStyle="1" w:styleId="160">
    <w:name w:val="Знак Знак Знак16"/>
    <w:basedOn w:val="1f8"/>
    <w:rsid w:val="00620410"/>
    <w:pPr>
      <w:tabs>
        <w:tab w:val="left" w:pos="360"/>
      </w:tabs>
      <w:spacing w:after="160" w:line="240" w:lineRule="exact"/>
    </w:pPr>
    <w:rPr>
      <w:rFonts w:ascii="Verdana" w:eastAsia="Verdana" w:hAnsi="Verdana"/>
      <w:sz w:val="20"/>
    </w:rPr>
  </w:style>
  <w:style w:type="paragraph" w:customStyle="1" w:styleId="afffffe">
    <w:name w:val="текст таблицы"/>
    <w:basedOn w:val="1f8"/>
    <w:uiPriority w:val="99"/>
    <w:rsid w:val="00620410"/>
    <w:pPr>
      <w:spacing w:before="120"/>
      <w:ind w:right="-102"/>
    </w:pPr>
  </w:style>
  <w:style w:type="paragraph" w:customStyle="1" w:styleId="1ffa">
    <w:name w:val="Текст1"/>
    <w:basedOn w:val="1f8"/>
    <w:rsid w:val="00620410"/>
    <w:rPr>
      <w:rFonts w:ascii="Courier New" w:eastAsia="Courier New" w:hAnsi="Courier New"/>
      <w:sz w:val="20"/>
    </w:rPr>
  </w:style>
  <w:style w:type="paragraph" w:customStyle="1" w:styleId="TimesET12pt125">
    <w:name w:val="Стиль TimesET 12 pt по ширине Первая строка:  125 см Междустр...."/>
    <w:basedOn w:val="1f8"/>
    <w:rsid w:val="00620410"/>
    <w:pPr>
      <w:widowControl w:val="0"/>
      <w:ind w:firstLine="709"/>
      <w:jc w:val="both"/>
    </w:pPr>
    <w:rPr>
      <w:rFonts w:ascii="TimesET" w:eastAsia="TimesET" w:hAnsi="TimesET"/>
    </w:rPr>
  </w:style>
  <w:style w:type="paragraph" w:customStyle="1" w:styleId="BodyText21">
    <w:name w:val="Body Text 21"/>
    <w:basedOn w:val="1f8"/>
    <w:rsid w:val="00620410"/>
    <w:pPr>
      <w:widowControl w:val="0"/>
      <w:jc w:val="center"/>
    </w:pPr>
    <w:rPr>
      <w:rFonts w:ascii="Antiqua" w:eastAsia="Antiqua" w:hAnsi="Antiqua"/>
    </w:rPr>
  </w:style>
  <w:style w:type="paragraph" w:customStyle="1" w:styleId="49">
    <w:name w:val="4"/>
    <w:basedOn w:val="1f8"/>
    <w:rsid w:val="00620410"/>
    <w:pPr>
      <w:spacing w:before="100" w:beforeAutospacing="1" w:after="100" w:afterAutospacing="1"/>
    </w:pPr>
  </w:style>
  <w:style w:type="paragraph" w:customStyle="1" w:styleId="1ffb">
    <w:name w:val="1"/>
    <w:basedOn w:val="1f8"/>
    <w:next w:val="aff9"/>
    <w:rsid w:val="00620410"/>
    <w:pPr>
      <w:spacing w:before="100" w:beforeAutospacing="1" w:after="100" w:afterAutospacing="1"/>
    </w:pPr>
  </w:style>
  <w:style w:type="paragraph" w:customStyle="1" w:styleId="bodytextindent2">
    <w:name w:val="bodytextindent2"/>
    <w:basedOn w:val="1f8"/>
    <w:rsid w:val="00620410"/>
    <w:pPr>
      <w:spacing w:before="100" w:beforeAutospacing="1" w:after="100" w:afterAutospacing="1"/>
    </w:pPr>
  </w:style>
  <w:style w:type="paragraph" w:customStyle="1" w:styleId="bodytext210">
    <w:name w:val="bodytext21"/>
    <w:basedOn w:val="1f8"/>
    <w:rsid w:val="00620410"/>
    <w:pPr>
      <w:spacing w:before="100" w:beforeAutospacing="1" w:after="100" w:afterAutospacing="1"/>
    </w:pPr>
  </w:style>
  <w:style w:type="paragraph" w:customStyle="1" w:styleId="3c">
    <w:name w:val="3"/>
    <w:basedOn w:val="1f8"/>
    <w:rsid w:val="00620410"/>
    <w:pPr>
      <w:spacing w:before="150" w:after="150"/>
      <w:ind w:left="150" w:right="150"/>
    </w:pPr>
  </w:style>
  <w:style w:type="paragraph" w:customStyle="1" w:styleId="317">
    <w:name w:val="Основной текст 31"/>
    <w:basedOn w:val="1f8"/>
    <w:uiPriority w:val="99"/>
    <w:rsid w:val="00620410"/>
    <w:pPr>
      <w:spacing w:after="120"/>
    </w:pPr>
    <w:rPr>
      <w:sz w:val="16"/>
    </w:rPr>
  </w:style>
  <w:style w:type="paragraph" w:customStyle="1" w:styleId="3d">
    <w:name w:val="Текст3"/>
    <w:basedOn w:val="1f8"/>
    <w:rsid w:val="00620410"/>
    <w:rPr>
      <w:rFonts w:ascii="Courier New" w:eastAsia="Courier New" w:hAnsi="Courier New"/>
      <w:sz w:val="20"/>
    </w:rPr>
  </w:style>
  <w:style w:type="paragraph" w:customStyle="1" w:styleId="1ffc">
    <w:name w:val="Текст концевой сноски1"/>
    <w:basedOn w:val="1f8"/>
    <w:rsid w:val="00620410"/>
    <w:rPr>
      <w:sz w:val="20"/>
    </w:rPr>
  </w:style>
  <w:style w:type="paragraph" w:customStyle="1" w:styleId="1ffd">
    <w:name w:val="Название1"/>
    <w:basedOn w:val="1f8"/>
    <w:uiPriority w:val="99"/>
    <w:rsid w:val="00620410"/>
    <w:pPr>
      <w:widowControl w:val="0"/>
      <w:jc w:val="center"/>
    </w:pPr>
    <w:rPr>
      <w:rFonts w:ascii="Courier New" w:eastAsia="Courier New" w:hAnsi="Courier New"/>
      <w:b/>
      <w:color w:val="000080"/>
      <w:sz w:val="22"/>
    </w:rPr>
  </w:style>
  <w:style w:type="paragraph" w:customStyle="1" w:styleId="3e">
    <w:name w:val="çàãîëîâîê 3"/>
    <w:basedOn w:val="1f8"/>
    <w:next w:val="1f8"/>
    <w:rsid w:val="00620410"/>
    <w:pPr>
      <w:keepNext/>
      <w:tabs>
        <w:tab w:val="center" w:pos="-3686"/>
      </w:tabs>
      <w:spacing w:line="360" w:lineRule="auto"/>
      <w:ind w:right="45"/>
      <w:jc w:val="center"/>
    </w:pPr>
    <w:rPr>
      <w:b/>
      <w:sz w:val="28"/>
    </w:rPr>
  </w:style>
  <w:style w:type="paragraph" w:customStyle="1" w:styleId="1ffe">
    <w:name w:val="Цитата1"/>
    <w:basedOn w:val="1f8"/>
    <w:uiPriority w:val="99"/>
    <w:rsid w:val="00620410"/>
    <w:pPr>
      <w:shd w:val="clear" w:color="auto" w:fill="FFFFFF"/>
      <w:ind w:left="28" w:right="40"/>
      <w:jc w:val="both"/>
    </w:pPr>
    <w:rPr>
      <w:color w:val="000000"/>
      <w:u w:val="single"/>
    </w:rPr>
  </w:style>
  <w:style w:type="paragraph" w:styleId="HTML1">
    <w:name w:val="HTML Preformatted"/>
    <w:basedOn w:val="1f8"/>
    <w:link w:val="HTML2"/>
    <w:rsid w:val="0062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2">
    <w:name w:val="Стандартный HTML Знак"/>
    <w:basedOn w:val="a1"/>
    <w:link w:val="HTML1"/>
    <w:rsid w:val="00620410"/>
    <w:rPr>
      <w:rFonts w:ascii="Arial Unicode MS" w:eastAsia="Arial Unicode MS" w:hAnsi="Arial Unicode MS" w:cs="Times New Roman"/>
      <w:sz w:val="20"/>
      <w:szCs w:val="20"/>
      <w:lang w:eastAsia="ru-RU"/>
    </w:rPr>
  </w:style>
  <w:style w:type="paragraph" w:customStyle="1" w:styleId="1fff">
    <w:name w:val="Название объекта1"/>
    <w:basedOn w:val="1f8"/>
    <w:rsid w:val="00620410"/>
    <w:pPr>
      <w:jc w:val="center"/>
    </w:pPr>
    <w:rPr>
      <w:b/>
      <w:sz w:val="28"/>
    </w:rPr>
  </w:style>
  <w:style w:type="paragraph" w:customStyle="1" w:styleId="318">
    <w:name w:val="Основной текст с отступом 31"/>
    <w:basedOn w:val="1f8"/>
    <w:rsid w:val="00620410"/>
    <w:pPr>
      <w:ind w:left="709" w:firstLine="11"/>
    </w:pPr>
    <w:rPr>
      <w:b/>
    </w:rPr>
  </w:style>
  <w:style w:type="paragraph" w:customStyle="1" w:styleId="21a">
    <w:name w:val="Основной текст с отступом 21"/>
    <w:basedOn w:val="1f8"/>
    <w:uiPriority w:val="99"/>
    <w:rsid w:val="00620410"/>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fff0">
    <w:name w:val="Основной текст с отступом1"/>
    <w:basedOn w:val="1f8"/>
    <w:uiPriority w:val="99"/>
    <w:rsid w:val="006204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fff1">
    <w:name w:val="Нижний колонтитул1"/>
    <w:basedOn w:val="1f8"/>
    <w:rsid w:val="00620410"/>
    <w:pPr>
      <w:widowControl w:val="0"/>
      <w:tabs>
        <w:tab w:val="center" w:pos="4153"/>
        <w:tab w:val="right" w:pos="8306"/>
      </w:tabs>
      <w:spacing w:line="360" w:lineRule="auto"/>
      <w:jc w:val="both"/>
    </w:pPr>
  </w:style>
  <w:style w:type="paragraph" w:customStyle="1" w:styleId="1fff2">
    <w:name w:val="Верхний колонтитул1"/>
    <w:basedOn w:val="1f8"/>
    <w:rsid w:val="00620410"/>
    <w:pPr>
      <w:widowControl w:val="0"/>
      <w:tabs>
        <w:tab w:val="center" w:pos="4153"/>
        <w:tab w:val="right" w:pos="8306"/>
      </w:tabs>
      <w:spacing w:line="360" w:lineRule="auto"/>
      <w:jc w:val="both"/>
    </w:pPr>
  </w:style>
  <w:style w:type="paragraph" w:customStyle="1" w:styleId="21b">
    <w:name w:val="Список 21"/>
    <w:basedOn w:val="1f8"/>
    <w:rsid w:val="00620410"/>
    <w:pPr>
      <w:widowControl w:val="0"/>
      <w:ind w:left="566" w:hanging="283"/>
    </w:pPr>
    <w:rPr>
      <w:sz w:val="20"/>
    </w:rPr>
  </w:style>
  <w:style w:type="paragraph" w:customStyle="1" w:styleId="1fff3">
    <w:name w:val="Основной текст1"/>
    <w:basedOn w:val="1f8"/>
    <w:rsid w:val="00620410"/>
    <w:pPr>
      <w:widowControl w:val="0"/>
      <w:jc w:val="both"/>
    </w:pPr>
    <w:rPr>
      <w:color w:val="000000"/>
    </w:rPr>
  </w:style>
  <w:style w:type="paragraph" w:customStyle="1" w:styleId="319">
    <w:name w:val="Маркированный список 31"/>
    <w:basedOn w:val="1f8"/>
    <w:rsid w:val="00620410"/>
    <w:pPr>
      <w:tabs>
        <w:tab w:val="left" w:pos="720"/>
        <w:tab w:val="left" w:pos="851"/>
      </w:tabs>
      <w:ind w:left="709" w:firstLine="11"/>
      <w:jc w:val="both"/>
    </w:pPr>
    <w:rPr>
      <w:b/>
    </w:rPr>
  </w:style>
  <w:style w:type="paragraph" w:customStyle="1" w:styleId="912">
    <w:name w:val="Заголовок 91"/>
    <w:basedOn w:val="1f8"/>
    <w:next w:val="1f8"/>
    <w:rsid w:val="00620410"/>
    <w:pPr>
      <w:spacing w:before="240" w:after="60"/>
    </w:pPr>
    <w:rPr>
      <w:rFonts w:ascii="Arial" w:eastAsia="Arial" w:hAnsi="Arial"/>
      <w:sz w:val="22"/>
    </w:rPr>
  </w:style>
  <w:style w:type="paragraph" w:customStyle="1" w:styleId="813">
    <w:name w:val="Заголовок 81"/>
    <w:basedOn w:val="1f8"/>
    <w:next w:val="1f8"/>
    <w:rsid w:val="00620410"/>
    <w:pPr>
      <w:spacing w:before="240" w:after="60"/>
      <w:outlineLvl w:val="8"/>
    </w:pPr>
    <w:rPr>
      <w:i/>
    </w:rPr>
  </w:style>
  <w:style w:type="paragraph" w:customStyle="1" w:styleId="713">
    <w:name w:val="Заголовок 71"/>
    <w:basedOn w:val="1f8"/>
    <w:next w:val="1f8"/>
    <w:rsid w:val="00620410"/>
    <w:pPr>
      <w:spacing w:before="240" w:after="60"/>
      <w:outlineLvl w:val="7"/>
    </w:pPr>
  </w:style>
  <w:style w:type="paragraph" w:customStyle="1" w:styleId="613">
    <w:name w:val="Заголовок 61"/>
    <w:basedOn w:val="1f8"/>
    <w:next w:val="1f8"/>
    <w:rsid w:val="00620410"/>
    <w:pPr>
      <w:spacing w:before="240" w:after="60"/>
      <w:outlineLvl w:val="6"/>
    </w:pPr>
    <w:rPr>
      <w:b/>
      <w:sz w:val="22"/>
    </w:rPr>
  </w:style>
  <w:style w:type="paragraph" w:customStyle="1" w:styleId="517">
    <w:name w:val="Заголовок 51"/>
    <w:basedOn w:val="1f8"/>
    <w:next w:val="1f8"/>
    <w:rsid w:val="00620410"/>
    <w:pPr>
      <w:keepNext/>
      <w:ind w:left="709" w:firstLine="11"/>
      <w:outlineLvl w:val="5"/>
    </w:pPr>
    <w:rPr>
      <w:b/>
    </w:rPr>
  </w:style>
  <w:style w:type="paragraph" w:customStyle="1" w:styleId="417">
    <w:name w:val="Заголовок 41"/>
    <w:basedOn w:val="1f8"/>
    <w:next w:val="1f8"/>
    <w:rsid w:val="00620410"/>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a">
    <w:name w:val="Заголовок 31"/>
    <w:basedOn w:val="1f8"/>
    <w:next w:val="1f8"/>
    <w:rsid w:val="00620410"/>
    <w:pPr>
      <w:keepNext/>
      <w:ind w:left="709" w:firstLine="11"/>
      <w:jc w:val="center"/>
      <w:outlineLvl w:val="3"/>
    </w:pPr>
    <w:rPr>
      <w:b/>
    </w:rPr>
  </w:style>
  <w:style w:type="paragraph" w:customStyle="1" w:styleId="21c">
    <w:name w:val="Заголовок 21"/>
    <w:aliases w:val=" Знак Знак"/>
    <w:basedOn w:val="1f8"/>
    <w:next w:val="1f8"/>
    <w:rsid w:val="00620410"/>
    <w:pPr>
      <w:widowControl w:val="0"/>
      <w:spacing w:before="120" w:after="120"/>
      <w:ind w:left="1418" w:hanging="851"/>
      <w:jc w:val="both"/>
      <w:outlineLvl w:val="2"/>
    </w:pPr>
    <w:rPr>
      <w:b/>
    </w:rPr>
  </w:style>
  <w:style w:type="paragraph" w:customStyle="1" w:styleId="116">
    <w:name w:val="Заголовок 11"/>
    <w:basedOn w:val="1f8"/>
    <w:next w:val="1f8"/>
    <w:rsid w:val="00620410"/>
    <w:pPr>
      <w:widowControl w:val="0"/>
      <w:tabs>
        <w:tab w:val="left" w:pos="567"/>
      </w:tabs>
      <w:spacing w:before="120" w:after="120"/>
      <w:ind w:left="567" w:hanging="567"/>
      <w:jc w:val="both"/>
      <w:outlineLvl w:val="1"/>
    </w:pPr>
    <w:rPr>
      <w:b/>
    </w:rPr>
  </w:style>
  <w:style w:type="paragraph" w:customStyle="1" w:styleId="621">
    <w:name w:val="Заголовок 62"/>
    <w:basedOn w:val="112"/>
    <w:next w:val="112"/>
    <w:rsid w:val="00620410"/>
    <w:pPr>
      <w:keepNext/>
      <w:keepLines/>
      <w:spacing w:before="200" w:after="40"/>
      <w:contextualSpacing/>
      <w:outlineLvl w:val="6"/>
    </w:pPr>
    <w:rPr>
      <w:b/>
      <w:sz w:val="20"/>
    </w:rPr>
  </w:style>
  <w:style w:type="paragraph" w:customStyle="1" w:styleId="421">
    <w:name w:val="Заголовок 42"/>
    <w:basedOn w:val="112"/>
    <w:next w:val="112"/>
    <w:rsid w:val="00620410"/>
    <w:pPr>
      <w:keepNext/>
      <w:keepLines/>
      <w:spacing w:before="240" w:after="40"/>
      <w:contextualSpacing/>
      <w:outlineLvl w:val="4"/>
    </w:pPr>
    <w:rPr>
      <w:b/>
      <w:sz w:val="24"/>
    </w:rPr>
  </w:style>
  <w:style w:type="paragraph" w:customStyle="1" w:styleId="224">
    <w:name w:val="Заголовок 22"/>
    <w:basedOn w:val="112"/>
    <w:next w:val="112"/>
    <w:rsid w:val="00620410"/>
    <w:pPr>
      <w:keepNext/>
      <w:keepLines/>
      <w:spacing w:before="360" w:after="80"/>
      <w:contextualSpacing/>
      <w:outlineLvl w:val="2"/>
    </w:pPr>
    <w:rPr>
      <w:rFonts w:ascii="Times New Roman" w:eastAsia="Times New Roman" w:hAnsi="Times New Roman"/>
      <w:b/>
      <w:color w:val="auto"/>
      <w:sz w:val="24"/>
    </w:rPr>
  </w:style>
  <w:style w:type="paragraph" w:customStyle="1" w:styleId="affffff">
    <w:name w:val="Заголовок таблицы"/>
    <w:basedOn w:val="affffa"/>
    <w:uiPriority w:val="99"/>
    <w:rsid w:val="00620410"/>
    <w:pPr>
      <w:jc w:val="center"/>
    </w:pPr>
    <w:rPr>
      <w:b/>
      <w:sz w:val="24"/>
    </w:rPr>
  </w:style>
  <w:style w:type="paragraph" w:customStyle="1" w:styleId="affffff0">
    <w:name w:val="Подпункт"/>
    <w:basedOn w:val="afffff2"/>
    <w:uiPriority w:val="99"/>
    <w:rsid w:val="00620410"/>
    <w:pPr>
      <w:tabs>
        <w:tab w:val="clear" w:pos="1980"/>
        <w:tab w:val="left" w:pos="2520"/>
      </w:tabs>
      <w:ind w:left="1728" w:hanging="648"/>
    </w:pPr>
  </w:style>
  <w:style w:type="paragraph" w:customStyle="1" w:styleId="affffff1">
    <w:name w:val="контент"/>
    <w:basedOn w:val="2f"/>
    <w:uiPriority w:val="99"/>
    <w:rsid w:val="00620410"/>
  </w:style>
  <w:style w:type="paragraph" w:customStyle="1" w:styleId="affff7">
    <w:name w:val="Несколько примечаний"/>
    <w:basedOn w:val="1ff8"/>
    <w:uiPriority w:val="99"/>
    <w:rsid w:val="00620410"/>
    <w:pPr>
      <w:tabs>
        <w:tab w:val="left" w:pos="851"/>
        <w:tab w:val="left" w:pos="1276"/>
        <w:tab w:val="left" w:pos="1418"/>
        <w:tab w:val="left" w:pos="1559"/>
        <w:tab w:val="left" w:pos="1701"/>
      </w:tabs>
      <w:spacing w:after="0" w:line="360" w:lineRule="auto"/>
      <w:ind w:left="1135" w:hanging="284"/>
    </w:pPr>
    <w:rPr>
      <w:rFonts w:ascii="Arial" w:eastAsia="Arial" w:hAnsi="Arial"/>
      <w:i/>
      <w:sz w:val="20"/>
    </w:rPr>
  </w:style>
  <w:style w:type="paragraph" w:customStyle="1" w:styleId="21">
    <w:name w:val="Красная строка 21"/>
    <w:basedOn w:val="220"/>
    <w:rsid w:val="00620410"/>
    <w:pPr>
      <w:numPr>
        <w:ilvl w:val="1"/>
        <w:numId w:val="6"/>
      </w:numPr>
      <w:spacing w:after="120"/>
      <w:ind w:left="283" w:firstLine="210"/>
    </w:pPr>
  </w:style>
  <w:style w:type="paragraph" w:customStyle="1" w:styleId="Instruction">
    <w:name w:val="Instruction"/>
    <w:basedOn w:val="220"/>
    <w:uiPriority w:val="99"/>
    <w:rsid w:val="00620410"/>
    <w:pPr>
      <w:tabs>
        <w:tab w:val="left" w:pos="360"/>
      </w:tabs>
      <w:spacing w:before="180"/>
      <w:ind w:left="360" w:hanging="360"/>
    </w:pPr>
    <w:rPr>
      <w:b/>
    </w:rPr>
  </w:style>
  <w:style w:type="paragraph" w:customStyle="1" w:styleId="affffff2">
    <w:name w:val="Ответ"/>
    <w:basedOn w:val="aff7"/>
    <w:rsid w:val="00620410"/>
    <w:pPr>
      <w:tabs>
        <w:tab w:val="left" w:pos="1134"/>
      </w:tabs>
      <w:autoSpaceDE/>
      <w:autoSpaceDN/>
      <w:adjustRightInd/>
      <w:spacing w:after="120" w:line="275" w:lineRule="auto"/>
      <w:ind w:firstLine="709"/>
    </w:pPr>
    <w:rPr>
      <w:rFonts w:ascii="Times New Roman" w:hAnsi="Times New Roman"/>
      <w:b w:val="0"/>
      <w:i w:val="0"/>
      <w:sz w:val="20"/>
      <w:szCs w:val="20"/>
    </w:rPr>
  </w:style>
  <w:style w:type="paragraph" w:customStyle="1" w:styleId="1fff4">
    <w:name w:val="Красная строка1"/>
    <w:basedOn w:val="aff7"/>
    <w:rsid w:val="00620410"/>
    <w:pPr>
      <w:autoSpaceDE/>
      <w:autoSpaceDN/>
      <w:adjustRightInd/>
      <w:spacing w:after="120"/>
      <w:ind w:firstLine="210"/>
    </w:pPr>
    <w:rPr>
      <w:rFonts w:ascii="Times New Roman" w:hAnsi="Times New Roman"/>
      <w:b w:val="0"/>
      <w:i w:val="0"/>
      <w:sz w:val="24"/>
      <w:szCs w:val="20"/>
    </w:rPr>
  </w:style>
  <w:style w:type="paragraph" w:customStyle="1" w:styleId="StyleBodyTextIndentFirstline125cm">
    <w:name w:val="Style Body Text Indent + First line:  125 cm"/>
    <w:basedOn w:val="64"/>
    <w:uiPriority w:val="99"/>
    <w:rsid w:val="00620410"/>
    <w:pPr>
      <w:keepLines/>
      <w:spacing w:before="120"/>
      <w:ind w:left="0" w:firstLine="709"/>
      <w:jc w:val="both"/>
    </w:pPr>
  </w:style>
  <w:style w:type="paragraph" w:customStyle="1" w:styleId="914">
    <w:name w:val="Стиль Заголовок 9 + 14 пт"/>
    <w:basedOn w:val="920"/>
    <w:uiPriority w:val="99"/>
    <w:rsid w:val="00620410"/>
    <w:pPr>
      <w:tabs>
        <w:tab w:val="clear" w:pos="1584"/>
      </w:tabs>
      <w:spacing w:before="0" w:after="0"/>
      <w:ind w:left="0" w:firstLine="0"/>
      <w:contextualSpacing/>
      <w:jc w:val="center"/>
    </w:pPr>
    <w:rPr>
      <w:rFonts w:ascii="Times New Roman" w:eastAsia="Times New Roman" w:hAnsi="Times New Roman"/>
      <w:b w:val="0"/>
      <w:i w:val="0"/>
      <w:sz w:val="24"/>
    </w:rPr>
  </w:style>
  <w:style w:type="paragraph" w:customStyle="1" w:styleId="4a">
    <w:name w:val="Заг. 4"/>
    <w:basedOn w:val="4"/>
    <w:uiPriority w:val="99"/>
    <w:rsid w:val="00620410"/>
    <w:pPr>
      <w:keepNext/>
      <w:autoSpaceDE/>
      <w:autoSpaceDN/>
      <w:adjustRightInd/>
      <w:spacing w:before="120" w:after="60"/>
      <w:ind w:firstLine="0"/>
      <w:contextualSpacing w:val="0"/>
      <w:jc w:val="left"/>
      <w:outlineLvl w:val="9"/>
    </w:pPr>
    <w:rPr>
      <w:rFonts w:ascii="Times New Roman" w:eastAsia="Times New Roman" w:hAnsi="Times New Roman" w:cs="Times New Roman"/>
      <w:b w:val="0"/>
      <w:color w:val="auto"/>
      <w:sz w:val="24"/>
      <w:szCs w:val="20"/>
    </w:rPr>
  </w:style>
  <w:style w:type="paragraph" w:customStyle="1" w:styleId="3f">
    <w:name w:val="ТДК Зг 3"/>
    <w:basedOn w:val="331"/>
    <w:uiPriority w:val="99"/>
    <w:rsid w:val="00620410"/>
    <w:pPr>
      <w:keepNext w:val="0"/>
      <w:tabs>
        <w:tab w:val="left" w:pos="851"/>
      </w:tabs>
      <w:spacing w:before="40" w:after="40"/>
    </w:pPr>
    <w:rPr>
      <w:rFonts w:ascii="Times New Roman" w:eastAsia="Times New Roman" w:hAnsi="Times New Roman"/>
      <w:b w:val="0"/>
      <w:color w:val="000000"/>
      <w:sz w:val="24"/>
    </w:rPr>
  </w:style>
  <w:style w:type="paragraph" w:customStyle="1" w:styleId="2-1">
    <w:name w:val="содержание2-1"/>
    <w:basedOn w:val="331"/>
    <w:next w:val="101"/>
    <w:uiPriority w:val="99"/>
    <w:rsid w:val="00620410"/>
    <w:rPr>
      <w:sz w:val="24"/>
    </w:rPr>
  </w:style>
  <w:style w:type="paragraph" w:customStyle="1" w:styleId="3f0">
    <w:name w:val="Текст списка 3"/>
    <w:basedOn w:val="20"/>
    <w:qFormat/>
    <w:rsid w:val="00620410"/>
    <w:pPr>
      <w:keepNext w:val="0"/>
      <w:keepLines w:val="0"/>
      <w:widowControl w:val="0"/>
      <w:tabs>
        <w:tab w:val="left" w:pos="851"/>
      </w:tabs>
      <w:autoSpaceDE/>
      <w:autoSpaceDN/>
      <w:adjustRightInd/>
      <w:spacing w:before="120" w:after="120" w:line="360" w:lineRule="auto"/>
      <w:ind w:left="851" w:hanging="851"/>
      <w:outlineLvl w:val="2"/>
    </w:pPr>
    <w:rPr>
      <w:rFonts w:ascii="Times New Roman" w:eastAsia="SimSun" w:hAnsi="Times New Roman" w:cs="Times New Roman"/>
      <w:bCs w:val="0"/>
      <w:color w:val="auto"/>
      <w:sz w:val="28"/>
      <w:szCs w:val="20"/>
    </w:rPr>
  </w:style>
  <w:style w:type="paragraph" w:customStyle="1" w:styleId="2f6">
    <w:name w:val="ТДК Зг 2"/>
    <w:basedOn w:val="20"/>
    <w:uiPriority w:val="99"/>
    <w:rsid w:val="00620410"/>
    <w:pPr>
      <w:keepLines w:val="0"/>
      <w:tabs>
        <w:tab w:val="left" w:pos="567"/>
      </w:tabs>
      <w:autoSpaceDE/>
      <w:autoSpaceDN/>
      <w:adjustRightInd/>
      <w:spacing w:before="360" w:after="240"/>
      <w:ind w:left="1418" w:right="1134" w:hanging="284"/>
      <w:jc w:val="center"/>
      <w:outlineLvl w:val="2"/>
    </w:pPr>
    <w:rPr>
      <w:rFonts w:ascii="Arial" w:eastAsia="Arial" w:hAnsi="Arial" w:cs="Times New Roman"/>
      <w:bCs w:val="0"/>
      <w:color w:val="000000"/>
      <w:sz w:val="24"/>
      <w:szCs w:val="20"/>
    </w:rPr>
  </w:style>
  <w:style w:type="paragraph" w:customStyle="1" w:styleId="1">
    <w:name w:val="Заголовок н 1"/>
    <w:basedOn w:val="11"/>
    <w:uiPriority w:val="99"/>
    <w:rsid w:val="00620410"/>
    <w:pPr>
      <w:keepNext w:val="0"/>
      <w:keepLines w:val="0"/>
      <w:pageBreakBefore w:val="0"/>
      <w:numPr>
        <w:numId w:val="20"/>
      </w:numPr>
      <w:tabs>
        <w:tab w:val="left" w:pos="360"/>
      </w:tabs>
      <w:autoSpaceDE/>
      <w:autoSpaceDN/>
      <w:adjustRightInd/>
      <w:spacing w:before="240" w:after="240"/>
      <w:ind w:left="360"/>
      <w:jc w:val="center"/>
      <w:outlineLvl w:val="1"/>
    </w:pPr>
    <w:rPr>
      <w:rFonts w:ascii="Times New Roman" w:eastAsia="Times New Roman" w:hAnsi="Times New Roman" w:cs="Times New Roman"/>
      <w:sz w:val="24"/>
      <w:szCs w:val="20"/>
    </w:rPr>
  </w:style>
  <w:style w:type="paragraph" w:customStyle="1" w:styleId="1fff5">
    <w:name w:val="ТДК Зг 1"/>
    <w:basedOn w:val="11"/>
    <w:uiPriority w:val="99"/>
    <w:rsid w:val="00620410"/>
    <w:pPr>
      <w:keepLines w:val="0"/>
      <w:tabs>
        <w:tab w:val="left" w:pos="390"/>
      </w:tabs>
      <w:autoSpaceDE/>
      <w:autoSpaceDN/>
      <w:adjustRightInd/>
      <w:spacing w:after="160"/>
      <w:ind w:left="390" w:hanging="930"/>
      <w:jc w:val="center"/>
      <w:outlineLvl w:val="1"/>
    </w:pPr>
    <w:rPr>
      <w:rFonts w:ascii="Arial" w:eastAsia="Arial" w:hAnsi="Arial" w:cs="Times New Roman"/>
      <w:b w:val="0"/>
      <w:color w:val="000000"/>
      <w:sz w:val="28"/>
      <w:szCs w:val="20"/>
    </w:rPr>
  </w:style>
  <w:style w:type="paragraph" w:customStyle="1" w:styleId="21d">
    <w:name w:val="Заголовок 2.1"/>
    <w:basedOn w:val="11"/>
    <w:uiPriority w:val="99"/>
    <w:rsid w:val="00620410"/>
    <w:pPr>
      <w:pageBreakBefore w:val="0"/>
      <w:widowControl w:val="0"/>
      <w:suppressLineNumbers/>
      <w:tabs>
        <w:tab w:val="left" w:pos="432"/>
      </w:tabs>
      <w:suppressAutoHyphens/>
      <w:autoSpaceDE/>
      <w:autoSpaceDN/>
      <w:adjustRightInd/>
      <w:spacing w:before="240" w:after="60"/>
      <w:ind w:left="432" w:hanging="432"/>
      <w:jc w:val="center"/>
      <w:outlineLvl w:val="1"/>
    </w:pPr>
    <w:rPr>
      <w:rFonts w:ascii="Times New Roman" w:eastAsia="Times New Roman" w:hAnsi="Times New Roman" w:cs="Times New Roman"/>
      <w:caps/>
      <w:sz w:val="36"/>
      <w:szCs w:val="20"/>
    </w:rPr>
  </w:style>
  <w:style w:type="paragraph" w:customStyle="1" w:styleId="3f1">
    <w:name w:val="Стиль3"/>
    <w:basedOn w:val="21a"/>
    <w:uiPriority w:val="99"/>
    <w:rsid w:val="00620410"/>
  </w:style>
  <w:style w:type="paragraph" w:customStyle="1" w:styleId="3f2">
    <w:name w:val="Стиль3 Знак Знак"/>
    <w:basedOn w:val="21a"/>
    <w:rsid w:val="00620410"/>
  </w:style>
  <w:style w:type="paragraph" w:customStyle="1" w:styleId="4b">
    <w:name w:val="Стиль4"/>
    <w:basedOn w:val="21c"/>
    <w:next w:val="1f8"/>
    <w:uiPriority w:val="99"/>
    <w:rsid w:val="00620410"/>
  </w:style>
  <w:style w:type="paragraph" w:customStyle="1" w:styleId="2f7">
    <w:name w:val="Заголовок н 2"/>
    <w:basedOn w:val="1"/>
    <w:uiPriority w:val="99"/>
    <w:rsid w:val="00620410"/>
  </w:style>
  <w:style w:type="paragraph" w:customStyle="1" w:styleId="3f3">
    <w:name w:val="Заголовок н 3"/>
    <w:basedOn w:val="2f7"/>
    <w:uiPriority w:val="99"/>
    <w:rsid w:val="00620410"/>
  </w:style>
  <w:style w:type="character" w:customStyle="1" w:styleId="1fff6">
    <w:name w:val="Номер строки1"/>
    <w:rsid w:val="00620410"/>
    <w:rPr>
      <w:sz w:val="24"/>
    </w:rPr>
  </w:style>
  <w:style w:type="character" w:customStyle="1" w:styleId="1fff7">
    <w:name w:val="Гиперссылка1"/>
    <w:rsid w:val="00620410"/>
    <w:rPr>
      <w:color w:val="0000FF"/>
      <w:sz w:val="24"/>
      <w:u w:val="single"/>
    </w:rPr>
  </w:style>
  <w:style w:type="character" w:customStyle="1" w:styleId="84">
    <w:name w:val="Основной шрифт абзаца8"/>
    <w:rsid w:val="00620410"/>
    <w:rPr>
      <w:sz w:val="24"/>
    </w:rPr>
  </w:style>
  <w:style w:type="character" w:customStyle="1" w:styleId="65">
    <w:name w:val="Основной шрифт абзаца6"/>
    <w:rsid w:val="00620410"/>
    <w:rPr>
      <w:sz w:val="24"/>
    </w:rPr>
  </w:style>
  <w:style w:type="character" w:customStyle="1" w:styleId="56">
    <w:name w:val="Основной шрифт абзаца5"/>
    <w:rsid w:val="00620410"/>
    <w:rPr>
      <w:sz w:val="24"/>
    </w:rPr>
  </w:style>
  <w:style w:type="character" w:customStyle="1" w:styleId="3f4">
    <w:name w:val="Основной шрифт абзаца3"/>
    <w:rsid w:val="00620410"/>
    <w:rPr>
      <w:sz w:val="24"/>
    </w:rPr>
  </w:style>
  <w:style w:type="character" w:customStyle="1" w:styleId="2f8">
    <w:name w:val="Основной шрифт абзаца2"/>
    <w:rsid w:val="00620410"/>
    <w:rPr>
      <w:sz w:val="24"/>
    </w:rPr>
  </w:style>
  <w:style w:type="character" w:customStyle="1" w:styleId="1fff8">
    <w:name w:val="Основной шрифт абзаца1"/>
    <w:uiPriority w:val="99"/>
    <w:rsid w:val="00620410"/>
    <w:rPr>
      <w:sz w:val="24"/>
    </w:rPr>
  </w:style>
  <w:style w:type="character" w:customStyle="1" w:styleId="4c">
    <w:name w:val="Основной шрифт абзаца4"/>
    <w:aliases w:val="Знак Знак Знак16 Знак"/>
    <w:rsid w:val="00620410"/>
    <w:rPr>
      <w:sz w:val="24"/>
    </w:rPr>
  </w:style>
  <w:style w:type="character" w:customStyle="1" w:styleId="1fff9">
    <w:name w:val="Номер страницы1"/>
    <w:rsid w:val="00620410"/>
    <w:rPr>
      <w:rFonts w:ascii="Arial" w:eastAsia="Arial" w:hAnsi="Arial"/>
      <w:b/>
      <w:sz w:val="24"/>
    </w:rPr>
  </w:style>
  <w:style w:type="character" w:customStyle="1" w:styleId="2f9">
    <w:name w:val="Выделение2"/>
    <w:rsid w:val="00620410"/>
    <w:rPr>
      <w:i/>
      <w:sz w:val="24"/>
    </w:rPr>
  </w:style>
  <w:style w:type="character" w:customStyle="1" w:styleId="1fffa">
    <w:name w:val="Основной шрифт1"/>
    <w:rsid w:val="00620410"/>
    <w:rPr>
      <w:sz w:val="24"/>
    </w:rPr>
  </w:style>
  <w:style w:type="character" w:customStyle="1" w:styleId="affffff3">
    <w:name w:val="Цветовое выделение для Нормальный"/>
    <w:rsid w:val="00620410"/>
    <w:rPr>
      <w:rFonts w:ascii="Times New Roman" w:eastAsia="Times New Roman" w:hAnsi="Times New Roman"/>
      <w:sz w:val="20"/>
    </w:rPr>
  </w:style>
  <w:style w:type="character" w:customStyle="1" w:styleId="2fa">
    <w:name w:val="Основной текст 2 Знак"/>
    <w:uiPriority w:val="99"/>
    <w:rsid w:val="00620410"/>
    <w:rPr>
      <w:sz w:val="24"/>
    </w:rPr>
  </w:style>
  <w:style w:type="character" w:customStyle="1" w:styleId="1fffb">
    <w:name w:val="Выделение1"/>
    <w:rsid w:val="00620410"/>
    <w:rPr>
      <w:i/>
      <w:sz w:val="24"/>
    </w:rPr>
  </w:style>
  <w:style w:type="character" w:customStyle="1" w:styleId="2fb">
    <w:name w:val="Название Знак2"/>
    <w:rsid w:val="00620410"/>
    <w:rPr>
      <w:rFonts w:ascii="Calibri Light" w:eastAsia="Calibri Light" w:hAnsi="Calibri Light"/>
      <w:b/>
      <w:sz w:val="32"/>
    </w:rPr>
  </w:style>
  <w:style w:type="character" w:customStyle="1" w:styleId="1fffc">
    <w:name w:val="Основной текст с отступом Знак1"/>
    <w:rsid w:val="00620410"/>
    <w:rPr>
      <w:sz w:val="24"/>
    </w:rPr>
  </w:style>
  <w:style w:type="character" w:customStyle="1" w:styleId="3f5">
    <w:name w:val="Выделение3"/>
    <w:rsid w:val="00620410"/>
    <w:rPr>
      <w:i/>
      <w:sz w:val="24"/>
    </w:rPr>
  </w:style>
  <w:style w:type="character" w:customStyle="1" w:styleId="3f6">
    <w:name w:val="Название Знак3"/>
    <w:rsid w:val="00620410"/>
    <w:rPr>
      <w:rFonts w:ascii="Cambria" w:eastAsia="Cambria" w:hAnsi="Cambria"/>
      <w:b/>
      <w:sz w:val="32"/>
    </w:rPr>
  </w:style>
  <w:style w:type="character" w:customStyle="1" w:styleId="2fc">
    <w:name w:val="Основной текст с отступом Знак2"/>
    <w:rsid w:val="00620410"/>
    <w:rPr>
      <w:sz w:val="24"/>
    </w:rPr>
  </w:style>
  <w:style w:type="character" w:customStyle="1" w:styleId="74">
    <w:name w:val="Основной шрифт абзаца7"/>
    <w:rsid w:val="00620410"/>
    <w:rPr>
      <w:sz w:val="24"/>
    </w:rPr>
  </w:style>
  <w:style w:type="character" w:customStyle="1" w:styleId="2fd">
    <w:name w:val="Гиперссылка2"/>
    <w:rsid w:val="00620410"/>
    <w:rPr>
      <w:color w:val="0000FF"/>
      <w:sz w:val="24"/>
      <w:u w:val="single"/>
    </w:rPr>
  </w:style>
  <w:style w:type="character" w:customStyle="1" w:styleId="4d">
    <w:name w:val="Название Знак4"/>
    <w:rsid w:val="00620410"/>
    <w:rPr>
      <w:rFonts w:ascii="Cambria" w:eastAsia="Cambria" w:hAnsi="Cambria"/>
      <w:b/>
      <w:sz w:val="32"/>
    </w:rPr>
  </w:style>
  <w:style w:type="character" w:customStyle="1" w:styleId="21e">
    <w:name w:val="Заголовок 2 Знак1"/>
    <w:rsid w:val="00620410"/>
    <w:rPr>
      <w:rFonts w:ascii="Cambria" w:eastAsia="Cambria" w:hAnsi="Cambria"/>
      <w:b/>
      <w:i/>
      <w:sz w:val="28"/>
    </w:rPr>
  </w:style>
  <w:style w:type="character" w:customStyle="1" w:styleId="1fffd">
    <w:name w:val="Знак сноски1"/>
    <w:rsid w:val="00620410"/>
    <w:rPr>
      <w:sz w:val="24"/>
      <w:vertAlign w:val="superscript"/>
    </w:rPr>
  </w:style>
  <w:style w:type="character" w:customStyle="1" w:styleId="FontStyle26">
    <w:name w:val="Font Style26"/>
    <w:rsid w:val="00620410"/>
    <w:rPr>
      <w:rFonts w:ascii="Times New Roman" w:eastAsia="Times New Roman" w:hAnsi="Times New Roman"/>
      <w:sz w:val="24"/>
    </w:rPr>
  </w:style>
  <w:style w:type="character" w:customStyle="1" w:styleId="affffff4">
    <w:name w:val="Заголовок Знак"/>
    <w:rsid w:val="00620410"/>
    <w:rPr>
      <w:rFonts w:ascii="Courier New" w:eastAsia="Courier New" w:hAnsi="Courier New"/>
      <w:b/>
      <w:color w:val="000080"/>
      <w:sz w:val="20"/>
    </w:rPr>
  </w:style>
  <w:style w:type="character" w:customStyle="1" w:styleId="FontStyle14">
    <w:name w:val="Font Style14"/>
    <w:rsid w:val="00620410"/>
    <w:rPr>
      <w:rFonts w:ascii="Times New Roman" w:eastAsia="Times New Roman" w:hAnsi="Times New Roman"/>
      <w:sz w:val="20"/>
    </w:rPr>
  </w:style>
  <w:style w:type="character" w:customStyle="1" w:styleId="CharAttribute5">
    <w:name w:val="CharAttribute5"/>
    <w:rsid w:val="00620410"/>
    <w:rPr>
      <w:rFonts w:ascii="Times New Roman" w:eastAsia="Times New Roman" w:hAnsi="Times New Roman"/>
      <w:sz w:val="24"/>
    </w:rPr>
  </w:style>
  <w:style w:type="character" w:customStyle="1" w:styleId="1fffe">
    <w:name w:val="Строгий1"/>
    <w:rsid w:val="00620410"/>
    <w:rPr>
      <w:b/>
      <w:sz w:val="24"/>
    </w:rPr>
  </w:style>
  <w:style w:type="character" w:customStyle="1" w:styleId="4e">
    <w:name w:val="Выделение4"/>
    <w:rsid w:val="00620410"/>
    <w:rPr>
      <w:i/>
      <w:sz w:val="24"/>
    </w:rPr>
  </w:style>
  <w:style w:type="character" w:customStyle="1" w:styleId="b-message-headcontactcomma">
    <w:name w:val="b-message-head__contact__comma"/>
    <w:rsid w:val="00620410"/>
    <w:rPr>
      <w:sz w:val="24"/>
    </w:rPr>
  </w:style>
  <w:style w:type="character" w:customStyle="1" w:styleId="affffff5">
    <w:name w:val="Основной текст_"/>
    <w:rsid w:val="00620410"/>
    <w:rPr>
      <w:color w:val="000000"/>
      <w:sz w:val="24"/>
    </w:rPr>
  </w:style>
  <w:style w:type="character" w:customStyle="1" w:styleId="Arial0pt">
    <w:name w:val="Основной текст + Arial;Интервал 0 pt"/>
    <w:rsid w:val="00620410"/>
    <w:rPr>
      <w:rFonts w:ascii="Arial" w:eastAsia="Arial" w:hAnsi="Arial"/>
      <w:color w:val="000000"/>
      <w:sz w:val="24"/>
    </w:rPr>
  </w:style>
  <w:style w:type="character" w:customStyle="1" w:styleId="wmi-callto">
    <w:name w:val="wmi-callto"/>
    <w:rsid w:val="00620410"/>
    <w:rPr>
      <w:sz w:val="24"/>
    </w:rPr>
  </w:style>
  <w:style w:type="character" w:customStyle="1" w:styleId="ng-binding">
    <w:name w:val="ng-binding"/>
    <w:rsid w:val="00620410"/>
    <w:rPr>
      <w:sz w:val="24"/>
    </w:rPr>
  </w:style>
  <w:style w:type="character" w:customStyle="1" w:styleId="b-domain-emailsitem-nameat">
    <w:name w:val="b-domain-emails__item-name__at"/>
    <w:rsid w:val="00620410"/>
    <w:rPr>
      <w:sz w:val="24"/>
    </w:rPr>
  </w:style>
  <w:style w:type="character" w:customStyle="1" w:styleId="style3">
    <w:name w:val="style3"/>
    <w:rsid w:val="00620410"/>
    <w:rPr>
      <w:sz w:val="24"/>
    </w:rPr>
  </w:style>
  <w:style w:type="character" w:customStyle="1" w:styleId="go">
    <w:name w:val="go"/>
    <w:rsid w:val="00620410"/>
    <w:rPr>
      <w:sz w:val="24"/>
    </w:rPr>
  </w:style>
  <w:style w:type="character" w:customStyle="1" w:styleId="3f7">
    <w:name w:val="Основной текст с отступом Знак3"/>
    <w:rsid w:val="00620410"/>
    <w:rPr>
      <w:sz w:val="24"/>
    </w:rPr>
  </w:style>
  <w:style w:type="character" w:customStyle="1" w:styleId="3f8">
    <w:name w:val="Гиперссылка3"/>
    <w:rsid w:val="00620410"/>
    <w:rPr>
      <w:color w:val="0000FF"/>
      <w:sz w:val="24"/>
      <w:u w:val="single"/>
    </w:rPr>
  </w:style>
  <w:style w:type="character" w:customStyle="1" w:styleId="4f">
    <w:name w:val="Основной текст с отступом Знак4"/>
    <w:rsid w:val="00620410"/>
    <w:rPr>
      <w:sz w:val="24"/>
    </w:rPr>
  </w:style>
  <w:style w:type="character" w:customStyle="1" w:styleId="225">
    <w:name w:val="Заголовок 2 Знак2"/>
    <w:rsid w:val="00620410"/>
    <w:rPr>
      <w:b/>
      <w:sz w:val="24"/>
    </w:rPr>
  </w:style>
  <w:style w:type="character" w:customStyle="1" w:styleId="2fe">
    <w:name w:val="Номер страницы2"/>
    <w:rsid w:val="00620410"/>
    <w:rPr>
      <w:sz w:val="24"/>
    </w:rPr>
  </w:style>
  <w:style w:type="character" w:customStyle="1" w:styleId="57">
    <w:name w:val="Название Знак5"/>
    <w:rsid w:val="00620410"/>
    <w:rPr>
      <w:rFonts w:ascii="Calibri Light" w:eastAsia="Calibri Light" w:hAnsi="Calibri Light"/>
      <w:b/>
      <w:sz w:val="32"/>
    </w:rPr>
  </w:style>
  <w:style w:type="character" w:customStyle="1" w:styleId="117">
    <w:name w:val="Заголовок 1 Знак1"/>
    <w:uiPriority w:val="9"/>
    <w:rsid w:val="00620410"/>
    <w:rPr>
      <w:rFonts w:ascii="Calibri Light" w:eastAsia="Calibri Light" w:hAnsi="Calibri Light"/>
      <w:b/>
      <w:sz w:val="32"/>
    </w:rPr>
  </w:style>
  <w:style w:type="character" w:customStyle="1" w:styleId="31b">
    <w:name w:val="Заголовок 3 Знак1"/>
    <w:uiPriority w:val="9"/>
    <w:rsid w:val="00620410"/>
    <w:rPr>
      <w:rFonts w:ascii="Calibri Light" w:eastAsia="Calibri Light" w:hAnsi="Calibri Light"/>
      <w:b/>
      <w:sz w:val="26"/>
    </w:rPr>
  </w:style>
  <w:style w:type="character" w:customStyle="1" w:styleId="418">
    <w:name w:val="Заголовок 4 Знак1"/>
    <w:aliases w:val="H4 Знак1,Заголовок 4 (Приложение) Знак1,h:4 Знак1,h4 Знак1,ITT t4 Знак1,PA Micro Section Знак1,TE Heading 4 Знак1,4 Знак1,heading 4 + Indent: Left 0.5 in Знак1,a. Знак1,I4 Знак1,l4 Знак1,heading4 Знак1,Map Title Знак1,heading Знак1"/>
    <w:rsid w:val="00620410"/>
    <w:rPr>
      <w:rFonts w:ascii="Calibri" w:eastAsia="Calibri" w:hAnsi="Calibri"/>
      <w:b/>
      <w:sz w:val="28"/>
    </w:rPr>
  </w:style>
  <w:style w:type="character" w:customStyle="1" w:styleId="518">
    <w:name w:val="Заголовок 5 Знак1"/>
    <w:aliases w:val="H5 Знак1,ITT t5 Знак1,PA Pico Section Знак1,5 Знак1,Roman list Знак1,h5 Знак1,Roman list1 Знак1,Roman list2 Знак1,Roman list11 Знак1,Roman list3 Знак1,Roman list12 Знак1,Roman list21 Знак1,Roman list111 Знак1,Çàãîëîâîê 15 Знак1"/>
    <w:rsid w:val="00620410"/>
    <w:rPr>
      <w:rFonts w:ascii="Calibri" w:eastAsia="Calibri" w:hAnsi="Calibri"/>
      <w:b/>
      <w:i/>
      <w:sz w:val="26"/>
    </w:rPr>
  </w:style>
  <w:style w:type="character" w:customStyle="1" w:styleId="614">
    <w:name w:val="Заголовок 6 Знак1"/>
    <w:uiPriority w:val="9"/>
    <w:rsid w:val="00620410"/>
    <w:rPr>
      <w:rFonts w:ascii="Calibri" w:eastAsia="Calibri" w:hAnsi="Calibri"/>
      <w:b/>
      <w:sz w:val="22"/>
    </w:rPr>
  </w:style>
  <w:style w:type="character" w:customStyle="1" w:styleId="affffff6">
    <w:name w:val="Дата Знак"/>
    <w:link w:val="affffff7"/>
    <w:uiPriority w:val="99"/>
    <w:rsid w:val="00620410"/>
    <w:rPr>
      <w:sz w:val="24"/>
    </w:rPr>
  </w:style>
  <w:style w:type="character" w:customStyle="1" w:styleId="2ff">
    <w:name w:val="Основной текст с отступом 2 Знак"/>
    <w:aliases w:val="Знак Знак2"/>
    <w:rsid w:val="00620410"/>
    <w:rPr>
      <w:sz w:val="24"/>
    </w:rPr>
  </w:style>
  <w:style w:type="character" w:customStyle="1" w:styleId="3f9">
    <w:name w:val="Основной текст с отступом 3 Знак"/>
    <w:link w:val="3fa"/>
    <w:uiPriority w:val="99"/>
    <w:rsid w:val="00620410"/>
    <w:rPr>
      <w:sz w:val="16"/>
    </w:rPr>
  </w:style>
  <w:style w:type="character" w:customStyle="1" w:styleId="2ff0">
    <w:name w:val="Знак сноски2"/>
    <w:rsid w:val="00620410"/>
    <w:rPr>
      <w:rFonts w:ascii="Times New Roman" w:eastAsia="Times New Roman" w:hAnsi="Times New Roman"/>
      <w:sz w:val="24"/>
      <w:vertAlign w:val="superscript"/>
    </w:rPr>
  </w:style>
  <w:style w:type="character" w:customStyle="1" w:styleId="affffff8">
    <w:name w:val="Знак Знак"/>
    <w:aliases w:val="Основной текст с отступом 2 Знак1"/>
    <w:rsid w:val="00620410"/>
    <w:rPr>
      <w:rFonts w:ascii="Arial" w:eastAsia="Arial" w:hAnsi="Arial"/>
      <w:sz w:val="24"/>
    </w:rPr>
  </w:style>
  <w:style w:type="character" w:styleId="HTML3">
    <w:name w:val="HTML Acronym"/>
    <w:rsid w:val="00620410"/>
    <w:rPr>
      <w:sz w:val="24"/>
    </w:rPr>
  </w:style>
  <w:style w:type="character" w:customStyle="1" w:styleId="58">
    <w:name w:val="Выделение5"/>
    <w:rsid w:val="00620410"/>
    <w:rPr>
      <w:i/>
      <w:sz w:val="24"/>
    </w:rPr>
  </w:style>
  <w:style w:type="character" w:customStyle="1" w:styleId="4f0">
    <w:name w:val="Гиперссылка4"/>
    <w:rsid w:val="00620410"/>
    <w:rPr>
      <w:color w:val="0000FF"/>
      <w:sz w:val="24"/>
      <w:u w:val="single"/>
    </w:rPr>
  </w:style>
  <w:style w:type="character" w:customStyle="1" w:styleId="affffff9">
    <w:name w:val="Заголовок записки Знак"/>
    <w:link w:val="affffffa"/>
    <w:uiPriority w:val="99"/>
    <w:rsid w:val="00620410"/>
    <w:rPr>
      <w:sz w:val="24"/>
    </w:rPr>
  </w:style>
  <w:style w:type="character" w:styleId="HTML4">
    <w:name w:val="HTML Keyboard"/>
    <w:rsid w:val="00620410"/>
    <w:rPr>
      <w:rFonts w:ascii="Courier New" w:eastAsia="Courier New" w:hAnsi="Courier New"/>
      <w:sz w:val="20"/>
    </w:rPr>
  </w:style>
  <w:style w:type="character" w:styleId="HTML5">
    <w:name w:val="HTML Code"/>
    <w:rsid w:val="00620410"/>
    <w:rPr>
      <w:rFonts w:ascii="Courier New" w:eastAsia="Courier New" w:hAnsi="Courier New"/>
      <w:sz w:val="20"/>
    </w:rPr>
  </w:style>
  <w:style w:type="character" w:customStyle="1" w:styleId="affffffb">
    <w:name w:val="Красная строка Знак"/>
    <w:link w:val="affffffc"/>
    <w:uiPriority w:val="99"/>
    <w:rsid w:val="00620410"/>
    <w:rPr>
      <w:rFonts w:ascii="Times New Roman" w:eastAsia="Times New Roman" w:hAnsi="Times New Roman"/>
      <w:sz w:val="24"/>
    </w:rPr>
  </w:style>
  <w:style w:type="character" w:customStyle="1" w:styleId="1ffff">
    <w:name w:val="Номер строки1"/>
    <w:rsid w:val="00620410"/>
    <w:rPr>
      <w:sz w:val="24"/>
    </w:rPr>
  </w:style>
  <w:style w:type="character" w:styleId="HTML6">
    <w:name w:val="HTML Sample"/>
    <w:rsid w:val="00620410"/>
    <w:rPr>
      <w:rFonts w:ascii="Courier New" w:eastAsia="Courier New" w:hAnsi="Courier New"/>
      <w:sz w:val="24"/>
    </w:rPr>
  </w:style>
  <w:style w:type="character" w:styleId="HTML7">
    <w:name w:val="HTML Definition"/>
    <w:rsid w:val="00620410"/>
    <w:rPr>
      <w:i/>
      <w:sz w:val="24"/>
    </w:rPr>
  </w:style>
  <w:style w:type="character" w:styleId="HTML8">
    <w:name w:val="HTML Variable"/>
    <w:rsid w:val="00620410"/>
    <w:rPr>
      <w:i/>
      <w:sz w:val="24"/>
    </w:rPr>
  </w:style>
  <w:style w:type="character" w:styleId="HTML9">
    <w:name w:val="HTML Typewriter"/>
    <w:rsid w:val="00620410"/>
    <w:rPr>
      <w:rFonts w:ascii="Courier New" w:eastAsia="Courier New" w:hAnsi="Courier New"/>
      <w:sz w:val="20"/>
    </w:rPr>
  </w:style>
  <w:style w:type="character" w:customStyle="1" w:styleId="a5">
    <w:name w:val="Название объекта Знак"/>
    <w:link w:val="a4"/>
    <w:uiPriority w:val="99"/>
    <w:rsid w:val="00620410"/>
    <w:rPr>
      <w:sz w:val="24"/>
    </w:rPr>
  </w:style>
  <w:style w:type="character" w:customStyle="1" w:styleId="affffffd">
    <w:name w:val="Приветствие Знак"/>
    <w:link w:val="affffffe"/>
    <w:uiPriority w:val="99"/>
    <w:rsid w:val="00620410"/>
    <w:rPr>
      <w:sz w:val="24"/>
    </w:rPr>
  </w:style>
  <w:style w:type="character" w:customStyle="1" w:styleId="2ff1">
    <w:name w:val="Просмотренная гиперссылка2"/>
    <w:rsid w:val="00620410"/>
    <w:rPr>
      <w:color w:val="800080"/>
      <w:sz w:val="24"/>
      <w:u w:val="single"/>
    </w:rPr>
  </w:style>
  <w:style w:type="character" w:customStyle="1" w:styleId="afffffff">
    <w:name w:val="Прощание Знак"/>
    <w:link w:val="afffffff0"/>
    <w:uiPriority w:val="99"/>
    <w:rsid w:val="00620410"/>
    <w:rPr>
      <w:sz w:val="24"/>
    </w:rPr>
  </w:style>
  <w:style w:type="character" w:customStyle="1" w:styleId="2ff2">
    <w:name w:val="Строгий2"/>
    <w:rsid w:val="00620410"/>
    <w:rPr>
      <w:b/>
      <w:sz w:val="24"/>
    </w:rPr>
  </w:style>
  <w:style w:type="character" w:styleId="HTMLa">
    <w:name w:val="HTML Cite"/>
    <w:rsid w:val="00620410"/>
    <w:rPr>
      <w:i/>
      <w:sz w:val="24"/>
    </w:rPr>
  </w:style>
  <w:style w:type="character" w:customStyle="1" w:styleId="afffffff1">
    <w:name w:val="Шапка Знак"/>
    <w:link w:val="afffffff2"/>
    <w:uiPriority w:val="99"/>
    <w:rsid w:val="00620410"/>
    <w:rPr>
      <w:rFonts w:ascii="Arial" w:eastAsia="Arial" w:hAnsi="Arial"/>
      <w:sz w:val="24"/>
      <w:shd w:val="pct20" w:color="auto" w:fill="auto"/>
    </w:rPr>
  </w:style>
  <w:style w:type="character" w:customStyle="1" w:styleId="1ffff0">
    <w:name w:val="Знак Знак1"/>
    <w:rsid w:val="00620410"/>
    <w:rPr>
      <w:sz w:val="24"/>
    </w:rPr>
  </w:style>
  <w:style w:type="character" w:customStyle="1" w:styleId="3fb">
    <w:name w:val="Стиль3 Знак"/>
    <w:rsid w:val="00620410"/>
    <w:rPr>
      <w:sz w:val="24"/>
    </w:rPr>
  </w:style>
  <w:style w:type="character" w:customStyle="1" w:styleId="labelbodytext1">
    <w:name w:val="label_body_text_1"/>
    <w:rsid w:val="00620410"/>
    <w:rPr>
      <w:sz w:val="24"/>
    </w:rPr>
  </w:style>
  <w:style w:type="character" w:customStyle="1" w:styleId="118">
    <w:name w:val="Знак Знак11"/>
    <w:rsid w:val="00620410"/>
    <w:rPr>
      <w:sz w:val="24"/>
    </w:rPr>
  </w:style>
  <w:style w:type="character" w:customStyle="1" w:styleId="1ffff1">
    <w:name w:val="Знак примечания1"/>
    <w:rsid w:val="00620410"/>
    <w:rPr>
      <w:sz w:val="16"/>
    </w:rPr>
  </w:style>
  <w:style w:type="character" w:customStyle="1" w:styleId="FontStyle12">
    <w:name w:val="Font Style12"/>
    <w:rsid w:val="00620410"/>
    <w:rPr>
      <w:rFonts w:ascii="Times New Roman" w:eastAsia="Times New Roman" w:hAnsi="Times New Roman"/>
      <w:sz w:val="26"/>
    </w:rPr>
  </w:style>
  <w:style w:type="character" w:customStyle="1" w:styleId="ConsNormal0">
    <w:name w:val="ConsNormal Знак"/>
    <w:uiPriority w:val="99"/>
    <w:rsid w:val="00620410"/>
    <w:rPr>
      <w:rFonts w:ascii="Arial" w:eastAsia="Arial" w:hAnsi="Arial"/>
      <w:sz w:val="24"/>
    </w:rPr>
  </w:style>
  <w:style w:type="character" w:customStyle="1" w:styleId="1ffff2">
    <w:name w:val="Основной шрифт1"/>
    <w:rsid w:val="00620410"/>
    <w:rPr>
      <w:sz w:val="24"/>
    </w:rPr>
  </w:style>
  <w:style w:type="character" w:customStyle="1" w:styleId="Bullet0">
    <w:name w:val="Bullet Знак"/>
    <w:rsid w:val="00620410"/>
    <w:rPr>
      <w:b/>
      <w:sz w:val="24"/>
    </w:rPr>
  </w:style>
  <w:style w:type="character" w:customStyle="1" w:styleId="59">
    <w:name w:val="5 Полужирный"/>
    <w:rsid w:val="00620410"/>
    <w:rPr>
      <w:b/>
      <w:sz w:val="24"/>
    </w:rPr>
  </w:style>
  <w:style w:type="character" w:customStyle="1" w:styleId="FontStyle21">
    <w:name w:val="Font Style21"/>
    <w:rsid w:val="00620410"/>
    <w:rPr>
      <w:rFonts w:ascii="Times New Roman" w:eastAsia="Times New Roman" w:hAnsi="Times New Roman"/>
      <w:b/>
      <w:sz w:val="20"/>
    </w:rPr>
  </w:style>
  <w:style w:type="character" w:customStyle="1" w:styleId="FontStyle23">
    <w:name w:val="Font Style23"/>
    <w:rsid w:val="00620410"/>
    <w:rPr>
      <w:rFonts w:ascii="Times New Roman" w:eastAsia="Times New Roman" w:hAnsi="Times New Roman"/>
      <w:sz w:val="20"/>
    </w:rPr>
  </w:style>
  <w:style w:type="character" w:customStyle="1" w:styleId="afffffff3">
    <w:name w:val="МОЙ Знак"/>
    <w:rsid w:val="00620410"/>
    <w:rPr>
      <w:rFonts w:ascii="Arial" w:eastAsia="Arial" w:hAnsi="Arial"/>
      <w:color w:val="000000"/>
      <w:sz w:val="24"/>
    </w:rPr>
  </w:style>
  <w:style w:type="character" w:customStyle="1" w:styleId="3fc">
    <w:name w:val="Текст списка 3 Знак"/>
    <w:rsid w:val="00620410"/>
    <w:rPr>
      <w:b w:val="0"/>
      <w:sz w:val="28"/>
    </w:rPr>
  </w:style>
  <w:style w:type="character" w:customStyle="1" w:styleId="c-grey">
    <w:name w:val="c-grey"/>
    <w:rsid w:val="00620410"/>
    <w:rPr>
      <w:sz w:val="24"/>
    </w:rPr>
  </w:style>
  <w:style w:type="character" w:customStyle="1" w:styleId="msonormalcxsplast0">
    <w:name w:val="msonormalcxsplast Знак"/>
    <w:rsid w:val="00620410"/>
    <w:rPr>
      <w:sz w:val="24"/>
    </w:rPr>
  </w:style>
  <w:style w:type="character" w:customStyle="1" w:styleId="FontStyle16">
    <w:name w:val="Font Style16"/>
    <w:rsid w:val="00620410"/>
    <w:rPr>
      <w:rFonts w:ascii="Times New Roman" w:eastAsia="Times New Roman" w:hAnsi="Times New Roman"/>
      <w:sz w:val="22"/>
    </w:rPr>
  </w:style>
  <w:style w:type="character" w:customStyle="1" w:styleId="iceouttxt60">
    <w:name w:val="iceouttxt60"/>
    <w:rsid w:val="00620410"/>
    <w:rPr>
      <w:rFonts w:ascii="Arial" w:eastAsia="Arial" w:hAnsi="Arial"/>
      <w:color w:val="666666"/>
      <w:sz w:val="16"/>
    </w:rPr>
  </w:style>
  <w:style w:type="character" w:customStyle="1" w:styleId="FontStyle61">
    <w:name w:val="Font Style61"/>
    <w:rsid w:val="00620410"/>
    <w:rPr>
      <w:rFonts w:ascii="Times New Roman" w:eastAsia="Times New Roman" w:hAnsi="Times New Roman"/>
      <w:b/>
      <w:sz w:val="20"/>
    </w:rPr>
  </w:style>
  <w:style w:type="character" w:customStyle="1" w:styleId="FontStyle62">
    <w:name w:val="Font Style62"/>
    <w:rsid w:val="00620410"/>
    <w:rPr>
      <w:rFonts w:ascii="Times New Roman" w:eastAsia="Times New Roman" w:hAnsi="Times New Roman"/>
      <w:sz w:val="20"/>
    </w:rPr>
  </w:style>
  <w:style w:type="character" w:customStyle="1" w:styleId="1ffff3">
    <w:name w:val="Знак концевой сноски1"/>
    <w:rsid w:val="00620410"/>
    <w:rPr>
      <w:sz w:val="24"/>
      <w:vertAlign w:val="superscript"/>
    </w:rPr>
  </w:style>
  <w:style w:type="character" w:customStyle="1" w:styleId="style-09nn1">
    <w:name w:val="style-09nn1"/>
    <w:rsid w:val="00620410"/>
    <w:rPr>
      <w:rFonts w:ascii="Verdana" w:eastAsia="Verdana" w:hAnsi="Verdana"/>
      <w:color w:val="000000"/>
      <w:sz w:val="6"/>
    </w:rPr>
  </w:style>
  <w:style w:type="character" w:customStyle="1" w:styleId="style-12bi1">
    <w:name w:val="style-12bi1"/>
    <w:rsid w:val="00620410"/>
    <w:rPr>
      <w:rFonts w:ascii="Verdana" w:eastAsia="Verdana" w:hAnsi="Verdana"/>
      <w:b/>
      <w:i/>
      <w:color w:val="000000"/>
      <w:sz w:val="10"/>
    </w:rPr>
  </w:style>
  <w:style w:type="character" w:customStyle="1" w:styleId="style-09nn">
    <w:name w:val="style-09nn"/>
    <w:rsid w:val="00620410"/>
    <w:rPr>
      <w:sz w:val="24"/>
    </w:rPr>
  </w:style>
  <w:style w:type="character" w:customStyle="1" w:styleId="iceouttxt6">
    <w:name w:val="iceouttxt6"/>
    <w:rsid w:val="00620410"/>
    <w:rPr>
      <w:rFonts w:ascii="Arial" w:eastAsia="Arial" w:hAnsi="Arial"/>
      <w:color w:val="666666"/>
      <w:sz w:val="16"/>
    </w:rPr>
  </w:style>
  <w:style w:type="character" w:customStyle="1" w:styleId="WW8Num2z0">
    <w:name w:val="WW8Num2z0"/>
    <w:uiPriority w:val="99"/>
    <w:rsid w:val="00620410"/>
    <w:rPr>
      <w:rFonts w:ascii="Symbol" w:eastAsia="Symbol" w:hAnsi="Symbol"/>
      <w:sz w:val="24"/>
    </w:rPr>
  </w:style>
  <w:style w:type="character" w:customStyle="1" w:styleId="WW8Num3z0">
    <w:name w:val="WW8Num3z0"/>
    <w:uiPriority w:val="99"/>
    <w:rsid w:val="00620410"/>
    <w:rPr>
      <w:rFonts w:ascii="Symbol" w:eastAsia="Symbol" w:hAnsi="Symbol"/>
      <w:sz w:val="24"/>
    </w:rPr>
  </w:style>
  <w:style w:type="character" w:customStyle="1" w:styleId="WW8Num4z0">
    <w:name w:val="WW8Num4z0"/>
    <w:uiPriority w:val="99"/>
    <w:rsid w:val="00620410"/>
    <w:rPr>
      <w:rFonts w:ascii="Symbol" w:eastAsia="Symbol" w:hAnsi="Symbol"/>
      <w:sz w:val="24"/>
    </w:rPr>
  </w:style>
  <w:style w:type="character" w:customStyle="1" w:styleId="WW8Num5z0">
    <w:name w:val="WW8Num5z0"/>
    <w:uiPriority w:val="99"/>
    <w:rsid w:val="00620410"/>
    <w:rPr>
      <w:rFonts w:ascii="Times New Roman" w:eastAsia="Times New Roman" w:hAnsi="Times New Roman"/>
      <w:sz w:val="24"/>
    </w:rPr>
  </w:style>
  <w:style w:type="character" w:customStyle="1" w:styleId="WW8Num6z0">
    <w:name w:val="WW8Num6z0"/>
    <w:uiPriority w:val="99"/>
    <w:rsid w:val="00620410"/>
    <w:rPr>
      <w:rFonts w:ascii="Times New Roman" w:eastAsia="Times New Roman" w:hAnsi="Times New Roman"/>
      <w:sz w:val="24"/>
    </w:rPr>
  </w:style>
  <w:style w:type="character" w:customStyle="1" w:styleId="WW8Num7z0">
    <w:name w:val="WW8Num7z0"/>
    <w:uiPriority w:val="99"/>
    <w:rsid w:val="00620410"/>
    <w:rPr>
      <w:rFonts w:ascii="Times New Roman" w:eastAsia="Times New Roman" w:hAnsi="Times New Roman"/>
      <w:sz w:val="24"/>
    </w:rPr>
  </w:style>
  <w:style w:type="character" w:customStyle="1" w:styleId="WW8Num8z0">
    <w:name w:val="WW8Num8z0"/>
    <w:uiPriority w:val="99"/>
    <w:rsid w:val="00620410"/>
    <w:rPr>
      <w:rFonts w:ascii="Times New Roman" w:eastAsia="Times New Roman" w:hAnsi="Times New Roman"/>
      <w:sz w:val="24"/>
    </w:rPr>
  </w:style>
  <w:style w:type="character" w:customStyle="1" w:styleId="WW8Num10z0">
    <w:name w:val="WW8Num10z0"/>
    <w:uiPriority w:val="99"/>
    <w:rsid w:val="00620410"/>
    <w:rPr>
      <w:rFonts w:ascii="Times New Roman" w:eastAsia="Times New Roman" w:hAnsi="Times New Roman"/>
      <w:sz w:val="24"/>
    </w:rPr>
  </w:style>
  <w:style w:type="character" w:customStyle="1" w:styleId="WW8Num11z0">
    <w:name w:val="WW8Num11z0"/>
    <w:uiPriority w:val="99"/>
    <w:rsid w:val="00620410"/>
    <w:rPr>
      <w:rFonts w:ascii="Times New Roman" w:eastAsia="Times New Roman" w:hAnsi="Times New Roman"/>
      <w:sz w:val="24"/>
    </w:rPr>
  </w:style>
  <w:style w:type="character" w:customStyle="1" w:styleId="WW8Num12z0">
    <w:name w:val="WW8Num12z0"/>
    <w:uiPriority w:val="99"/>
    <w:rsid w:val="00620410"/>
    <w:rPr>
      <w:rFonts w:ascii="Symbol" w:eastAsia="Symbol" w:hAnsi="Symbol"/>
      <w:color w:val="auto"/>
      <w:sz w:val="24"/>
    </w:rPr>
  </w:style>
  <w:style w:type="character" w:customStyle="1" w:styleId="WW8Num12z1">
    <w:name w:val="WW8Num12z1"/>
    <w:uiPriority w:val="99"/>
    <w:rsid w:val="00620410"/>
    <w:rPr>
      <w:rFonts w:ascii="Courier New" w:eastAsia="Courier New" w:hAnsi="Courier New"/>
      <w:sz w:val="24"/>
    </w:rPr>
  </w:style>
  <w:style w:type="character" w:customStyle="1" w:styleId="WW8Num12z2">
    <w:name w:val="WW8Num12z2"/>
    <w:uiPriority w:val="99"/>
    <w:rsid w:val="00620410"/>
    <w:rPr>
      <w:rFonts w:ascii="Wingdings" w:eastAsia="Wingdings" w:hAnsi="Wingdings"/>
      <w:sz w:val="24"/>
    </w:rPr>
  </w:style>
  <w:style w:type="character" w:customStyle="1" w:styleId="WW8Num12z3">
    <w:name w:val="WW8Num12z3"/>
    <w:uiPriority w:val="99"/>
    <w:rsid w:val="00620410"/>
    <w:rPr>
      <w:rFonts w:ascii="Symbol" w:eastAsia="Symbol" w:hAnsi="Symbol"/>
      <w:sz w:val="24"/>
    </w:rPr>
  </w:style>
  <w:style w:type="character" w:customStyle="1" w:styleId="WW8Num13z0">
    <w:name w:val="WW8Num13z0"/>
    <w:uiPriority w:val="99"/>
    <w:rsid w:val="00620410"/>
    <w:rPr>
      <w:b/>
      <w:sz w:val="24"/>
    </w:rPr>
  </w:style>
  <w:style w:type="character" w:customStyle="1" w:styleId="WW8Num13z1">
    <w:name w:val="WW8Num13z1"/>
    <w:uiPriority w:val="99"/>
    <w:rsid w:val="00620410"/>
    <w:rPr>
      <w:sz w:val="24"/>
    </w:rPr>
  </w:style>
  <w:style w:type="character" w:customStyle="1" w:styleId="WW8Num14z0">
    <w:name w:val="WW8Num14z0"/>
    <w:uiPriority w:val="99"/>
    <w:rsid w:val="00620410"/>
    <w:rPr>
      <w:sz w:val="24"/>
    </w:rPr>
  </w:style>
  <w:style w:type="character" w:customStyle="1" w:styleId="WW8Num14z1">
    <w:name w:val="WW8Num14z1"/>
    <w:uiPriority w:val="99"/>
    <w:rsid w:val="00620410"/>
    <w:rPr>
      <w:sz w:val="24"/>
    </w:rPr>
  </w:style>
  <w:style w:type="character" w:customStyle="1" w:styleId="WW8Num15z0">
    <w:name w:val="WW8Num15z0"/>
    <w:uiPriority w:val="99"/>
    <w:rsid w:val="00620410"/>
    <w:rPr>
      <w:sz w:val="24"/>
    </w:rPr>
  </w:style>
  <w:style w:type="character" w:customStyle="1" w:styleId="WW8Num15z1">
    <w:name w:val="WW8Num15z1"/>
    <w:uiPriority w:val="99"/>
    <w:rsid w:val="00620410"/>
    <w:rPr>
      <w:sz w:val="24"/>
    </w:rPr>
  </w:style>
  <w:style w:type="character" w:customStyle="1" w:styleId="WW8Num16z0">
    <w:name w:val="WW8Num16z0"/>
    <w:uiPriority w:val="99"/>
    <w:rsid w:val="00620410"/>
    <w:rPr>
      <w:rFonts w:ascii="Symbol" w:eastAsia="Symbol" w:hAnsi="Symbol"/>
      <w:sz w:val="24"/>
    </w:rPr>
  </w:style>
  <w:style w:type="character" w:customStyle="1" w:styleId="WW8Num16z1">
    <w:name w:val="WW8Num16z1"/>
    <w:uiPriority w:val="99"/>
    <w:rsid w:val="00620410"/>
    <w:rPr>
      <w:rFonts w:ascii="Courier New" w:eastAsia="Courier New" w:hAnsi="Courier New"/>
      <w:sz w:val="24"/>
    </w:rPr>
  </w:style>
  <w:style w:type="character" w:customStyle="1" w:styleId="WW8Num16z2">
    <w:name w:val="WW8Num16z2"/>
    <w:uiPriority w:val="99"/>
    <w:rsid w:val="00620410"/>
    <w:rPr>
      <w:rFonts w:ascii="Wingdings" w:eastAsia="Wingdings" w:hAnsi="Wingdings"/>
      <w:sz w:val="24"/>
    </w:rPr>
  </w:style>
  <w:style w:type="character" w:customStyle="1" w:styleId="WW8Num17z0">
    <w:name w:val="WW8Num17z0"/>
    <w:uiPriority w:val="99"/>
    <w:rsid w:val="00620410"/>
    <w:rPr>
      <w:rFonts w:ascii="Symbol" w:eastAsia="Symbol" w:hAnsi="Symbol"/>
      <w:sz w:val="24"/>
    </w:rPr>
  </w:style>
  <w:style w:type="character" w:customStyle="1" w:styleId="WW8Num17z1">
    <w:name w:val="WW8Num17z1"/>
    <w:uiPriority w:val="99"/>
    <w:rsid w:val="00620410"/>
    <w:rPr>
      <w:rFonts w:ascii="Courier New" w:eastAsia="Courier New" w:hAnsi="Courier New"/>
      <w:sz w:val="24"/>
    </w:rPr>
  </w:style>
  <w:style w:type="character" w:customStyle="1" w:styleId="WW8Num17z2">
    <w:name w:val="WW8Num17z2"/>
    <w:uiPriority w:val="99"/>
    <w:rsid w:val="00620410"/>
    <w:rPr>
      <w:rFonts w:ascii="Wingdings" w:eastAsia="Wingdings" w:hAnsi="Wingdings"/>
      <w:sz w:val="24"/>
    </w:rPr>
  </w:style>
  <w:style w:type="character" w:customStyle="1" w:styleId="WW8Num18z0">
    <w:name w:val="WW8Num18z0"/>
    <w:uiPriority w:val="99"/>
    <w:rsid w:val="00620410"/>
    <w:rPr>
      <w:rFonts w:ascii="Symbol" w:eastAsia="Symbol" w:hAnsi="Symbol"/>
      <w:color w:val="auto"/>
      <w:sz w:val="24"/>
    </w:rPr>
  </w:style>
  <w:style w:type="character" w:customStyle="1" w:styleId="WW8Num18z1">
    <w:name w:val="WW8Num18z1"/>
    <w:uiPriority w:val="99"/>
    <w:rsid w:val="00620410"/>
    <w:rPr>
      <w:rFonts w:ascii="Courier New" w:eastAsia="Courier New" w:hAnsi="Courier New"/>
      <w:sz w:val="24"/>
    </w:rPr>
  </w:style>
  <w:style w:type="character" w:customStyle="1" w:styleId="WW8Num18z2">
    <w:name w:val="WW8Num18z2"/>
    <w:uiPriority w:val="99"/>
    <w:rsid w:val="00620410"/>
    <w:rPr>
      <w:rFonts w:ascii="Wingdings" w:eastAsia="Wingdings" w:hAnsi="Wingdings"/>
      <w:sz w:val="24"/>
    </w:rPr>
  </w:style>
  <w:style w:type="character" w:customStyle="1" w:styleId="WW8Num18z3">
    <w:name w:val="WW8Num18z3"/>
    <w:uiPriority w:val="99"/>
    <w:rsid w:val="00620410"/>
    <w:rPr>
      <w:rFonts w:ascii="Symbol" w:eastAsia="Symbol" w:hAnsi="Symbol"/>
      <w:sz w:val="24"/>
    </w:rPr>
  </w:style>
  <w:style w:type="character" w:customStyle="1" w:styleId="WW8Num19z0">
    <w:name w:val="WW8Num19z0"/>
    <w:uiPriority w:val="99"/>
    <w:rsid w:val="00620410"/>
    <w:rPr>
      <w:rFonts w:ascii="Symbol" w:eastAsia="Symbol" w:hAnsi="Symbol"/>
      <w:sz w:val="20"/>
    </w:rPr>
  </w:style>
  <w:style w:type="character" w:customStyle="1" w:styleId="WW8Num19z1">
    <w:name w:val="WW8Num19z1"/>
    <w:uiPriority w:val="99"/>
    <w:rsid w:val="00620410"/>
    <w:rPr>
      <w:rFonts w:ascii="Courier New" w:eastAsia="Courier New" w:hAnsi="Courier New"/>
      <w:sz w:val="20"/>
    </w:rPr>
  </w:style>
  <w:style w:type="character" w:customStyle="1" w:styleId="WW8Num19z2">
    <w:name w:val="WW8Num19z2"/>
    <w:uiPriority w:val="99"/>
    <w:rsid w:val="00620410"/>
    <w:rPr>
      <w:rFonts w:ascii="Wingdings" w:eastAsia="Wingdings" w:hAnsi="Wingdings"/>
      <w:sz w:val="20"/>
    </w:rPr>
  </w:style>
  <w:style w:type="character" w:customStyle="1" w:styleId="WW8Num20z0">
    <w:name w:val="WW8Num20z0"/>
    <w:uiPriority w:val="99"/>
    <w:rsid w:val="00620410"/>
    <w:rPr>
      <w:rFonts w:ascii="Times New Roman" w:eastAsia="Times New Roman" w:hAnsi="Times New Roman"/>
      <w:sz w:val="24"/>
    </w:rPr>
  </w:style>
  <w:style w:type="character" w:customStyle="1" w:styleId="WW8Num21z0">
    <w:name w:val="WW8Num21z0"/>
    <w:uiPriority w:val="99"/>
    <w:rsid w:val="00620410"/>
    <w:rPr>
      <w:rFonts w:ascii="Symbol" w:eastAsia="Symbol" w:hAnsi="Symbol"/>
      <w:color w:val="auto"/>
      <w:sz w:val="24"/>
    </w:rPr>
  </w:style>
  <w:style w:type="character" w:customStyle="1" w:styleId="WW8Num21z1">
    <w:name w:val="WW8Num21z1"/>
    <w:uiPriority w:val="99"/>
    <w:rsid w:val="00620410"/>
    <w:rPr>
      <w:rFonts w:ascii="Courier New" w:eastAsia="Courier New" w:hAnsi="Courier New"/>
      <w:sz w:val="24"/>
    </w:rPr>
  </w:style>
  <w:style w:type="character" w:customStyle="1" w:styleId="WW8Num21z2">
    <w:name w:val="WW8Num21z2"/>
    <w:uiPriority w:val="99"/>
    <w:rsid w:val="00620410"/>
    <w:rPr>
      <w:rFonts w:ascii="Wingdings" w:eastAsia="Wingdings" w:hAnsi="Wingdings"/>
      <w:sz w:val="24"/>
    </w:rPr>
  </w:style>
  <w:style w:type="character" w:customStyle="1" w:styleId="WW8Num21z3">
    <w:name w:val="WW8Num21z3"/>
    <w:uiPriority w:val="99"/>
    <w:rsid w:val="00620410"/>
    <w:rPr>
      <w:rFonts w:ascii="Symbol" w:eastAsia="Symbol" w:hAnsi="Symbol"/>
      <w:sz w:val="24"/>
    </w:rPr>
  </w:style>
  <w:style w:type="character" w:customStyle="1" w:styleId="WW8Num22z0">
    <w:name w:val="WW8Num22z0"/>
    <w:uiPriority w:val="99"/>
    <w:rsid w:val="00620410"/>
    <w:rPr>
      <w:rFonts w:ascii="Symbol" w:eastAsia="Symbol" w:hAnsi="Symbol"/>
      <w:sz w:val="24"/>
    </w:rPr>
  </w:style>
  <w:style w:type="character" w:customStyle="1" w:styleId="WW8Num22z1">
    <w:name w:val="WW8Num22z1"/>
    <w:uiPriority w:val="99"/>
    <w:rsid w:val="00620410"/>
    <w:rPr>
      <w:rFonts w:ascii="Courier New" w:eastAsia="Courier New" w:hAnsi="Courier New"/>
      <w:sz w:val="24"/>
    </w:rPr>
  </w:style>
  <w:style w:type="character" w:customStyle="1" w:styleId="WW8Num22z2">
    <w:name w:val="WW8Num22z2"/>
    <w:uiPriority w:val="99"/>
    <w:rsid w:val="00620410"/>
    <w:rPr>
      <w:rFonts w:ascii="Wingdings" w:eastAsia="Wingdings" w:hAnsi="Wingdings"/>
      <w:sz w:val="24"/>
    </w:rPr>
  </w:style>
  <w:style w:type="character" w:customStyle="1" w:styleId="Oaenoauiinee0">
    <w:name w:val="Oaeno auiinee Знак"/>
    <w:uiPriority w:val="99"/>
    <w:rsid w:val="00620410"/>
    <w:rPr>
      <w:rFonts w:ascii="Tahoma" w:eastAsia="Tahoma" w:hAnsi="Tahoma"/>
      <w:sz w:val="16"/>
    </w:rPr>
  </w:style>
  <w:style w:type="character" w:customStyle="1" w:styleId="afffffff4">
    <w:name w:val="обычн БО Знак"/>
    <w:rsid w:val="00620410"/>
    <w:rPr>
      <w:rFonts w:ascii="Arial" w:eastAsia="Arial" w:hAnsi="Arial"/>
      <w:sz w:val="20"/>
    </w:rPr>
  </w:style>
  <w:style w:type="character" w:customStyle="1" w:styleId="1ffff4">
    <w:name w:val="Основной текст Знак Знак Знак1"/>
    <w:aliases w:val="Знак23 Знак Знак Знак Знак,Знак23 Знак Знак Знак1"/>
    <w:uiPriority w:val="99"/>
    <w:rsid w:val="00620410"/>
    <w:rPr>
      <w:sz w:val="24"/>
    </w:rPr>
  </w:style>
  <w:style w:type="character" w:customStyle="1" w:styleId="ListParagraphChar">
    <w:name w:val="List Paragraph Char"/>
    <w:rsid w:val="00620410"/>
    <w:rPr>
      <w:rFonts w:ascii="Calibri" w:eastAsia="Calibri" w:hAnsi="Calibri"/>
      <w:sz w:val="22"/>
    </w:rPr>
  </w:style>
  <w:style w:type="character" w:customStyle="1" w:styleId="2ff3">
    <w:name w:val="Верхний колонтитул Знак2"/>
    <w:uiPriority w:val="9"/>
    <w:rsid w:val="00620410"/>
    <w:rPr>
      <w:sz w:val="24"/>
    </w:rPr>
  </w:style>
  <w:style w:type="character" w:customStyle="1" w:styleId="21f">
    <w:name w:val="Основной текст 2 Знак1"/>
    <w:rsid w:val="00620410"/>
    <w:rPr>
      <w:sz w:val="24"/>
    </w:rPr>
  </w:style>
  <w:style w:type="character" w:customStyle="1" w:styleId="5a">
    <w:name w:val="Основной текст с отступом Знак5"/>
    <w:uiPriority w:val="99"/>
    <w:rsid w:val="00620410"/>
    <w:rPr>
      <w:sz w:val="24"/>
    </w:rPr>
  </w:style>
  <w:style w:type="character" w:customStyle="1" w:styleId="2ff4">
    <w:name w:val="Нижний колонтитул Знак2"/>
    <w:uiPriority w:val="9"/>
    <w:rsid w:val="00620410"/>
    <w:rPr>
      <w:sz w:val="24"/>
    </w:rPr>
  </w:style>
  <w:style w:type="character" w:customStyle="1" w:styleId="2ff5">
    <w:name w:val="Красная строка 2 Знак"/>
    <w:link w:val="2ff6"/>
    <w:rsid w:val="00620410"/>
    <w:rPr>
      <w:sz w:val="24"/>
    </w:rPr>
  </w:style>
  <w:style w:type="table" w:customStyle="1" w:styleId="1ffff5">
    <w:name w:val="Обычная таблица1"/>
    <w:rsid w:val="00620410"/>
    <w:pPr>
      <w:spacing w:after="0" w:line="240" w:lineRule="auto"/>
    </w:pPr>
    <w:rPr>
      <w:rFonts w:ascii="Times New Roman" w:eastAsia="SimSun" w:hAnsi="Times New Roman" w:cs="Times New Roman"/>
      <w:sz w:val="24"/>
      <w:szCs w:val="20"/>
      <w:lang w:eastAsia="ru-RU"/>
    </w:rPr>
    <w:tblPr>
      <w:tblCellMar>
        <w:top w:w="0" w:type="dxa"/>
        <w:left w:w="0" w:type="dxa"/>
        <w:bottom w:w="0" w:type="dxa"/>
        <w:right w:w="0" w:type="dxa"/>
      </w:tblCellMar>
    </w:tblPr>
  </w:style>
  <w:style w:type="table" w:customStyle="1" w:styleId="119">
    <w:name w:val="Простая таблица 11"/>
    <w:basedOn w:val="1ffff5"/>
    <w:rsid w:val="00620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3">
    <w:name w:val="Заголовок 1 Знак2"/>
    <w:uiPriority w:val="9"/>
    <w:rsid w:val="00620410"/>
    <w:rPr>
      <w:rFonts w:ascii="Calibri Light" w:eastAsia="Times New Roman" w:hAnsi="Calibri Light" w:cs="Times New Roman"/>
      <w:b/>
      <w:bCs/>
      <w:kern w:val="32"/>
      <w:sz w:val="32"/>
      <w:szCs w:val="32"/>
    </w:rPr>
  </w:style>
  <w:style w:type="character" w:customStyle="1" w:styleId="230">
    <w:name w:val="Заголовок 2 Знак3"/>
    <w:uiPriority w:val="9"/>
    <w:semiHidden/>
    <w:rsid w:val="00620410"/>
    <w:rPr>
      <w:rFonts w:ascii="Calibri Light" w:eastAsia="Times New Roman" w:hAnsi="Calibri Light" w:cs="Times New Roman"/>
      <w:b/>
      <w:bCs/>
      <w:i/>
      <w:iCs/>
      <w:sz w:val="28"/>
      <w:szCs w:val="28"/>
    </w:rPr>
  </w:style>
  <w:style w:type="character" w:customStyle="1" w:styleId="325">
    <w:name w:val="Заголовок 3 Знак2"/>
    <w:uiPriority w:val="9"/>
    <w:semiHidden/>
    <w:rsid w:val="00620410"/>
    <w:rPr>
      <w:rFonts w:ascii="Calibri Light" w:eastAsia="Times New Roman" w:hAnsi="Calibri Light" w:cs="Times New Roman"/>
      <w:b/>
      <w:bCs/>
      <w:sz w:val="26"/>
      <w:szCs w:val="26"/>
    </w:rPr>
  </w:style>
  <w:style w:type="character" w:customStyle="1" w:styleId="422">
    <w:name w:val="Заголовок 4 Знак2"/>
    <w:uiPriority w:val="9"/>
    <w:semiHidden/>
    <w:rsid w:val="00620410"/>
    <w:rPr>
      <w:rFonts w:ascii="Calibri" w:eastAsia="Times New Roman" w:hAnsi="Calibri" w:cs="Times New Roman"/>
      <w:b/>
      <w:bCs/>
      <w:sz w:val="28"/>
      <w:szCs w:val="28"/>
    </w:rPr>
  </w:style>
  <w:style w:type="character" w:customStyle="1" w:styleId="522">
    <w:name w:val="Заголовок 5 Знак2"/>
    <w:uiPriority w:val="9"/>
    <w:semiHidden/>
    <w:rsid w:val="00620410"/>
    <w:rPr>
      <w:rFonts w:ascii="Calibri" w:eastAsia="Times New Roman" w:hAnsi="Calibri" w:cs="Times New Roman"/>
      <w:b/>
      <w:bCs/>
      <w:i/>
      <w:iCs/>
      <w:sz w:val="26"/>
      <w:szCs w:val="26"/>
    </w:rPr>
  </w:style>
  <w:style w:type="character" w:customStyle="1" w:styleId="622">
    <w:name w:val="Заголовок 6 Знак2"/>
    <w:uiPriority w:val="9"/>
    <w:semiHidden/>
    <w:rsid w:val="00620410"/>
    <w:rPr>
      <w:rFonts w:ascii="Calibri" w:eastAsia="Times New Roman" w:hAnsi="Calibri" w:cs="Times New Roman"/>
      <w:b/>
      <w:bCs/>
      <w:sz w:val="22"/>
      <w:szCs w:val="22"/>
    </w:rPr>
  </w:style>
  <w:style w:type="character" w:customStyle="1" w:styleId="3fd">
    <w:name w:val="Нижний колонтитул Знак3"/>
    <w:basedOn w:val="a1"/>
    <w:uiPriority w:val="9"/>
    <w:rsid w:val="00620410"/>
    <w:rPr>
      <w:sz w:val="24"/>
    </w:rPr>
  </w:style>
  <w:style w:type="character" w:customStyle="1" w:styleId="66">
    <w:name w:val="Основной текст с отступом Знак6"/>
    <w:basedOn w:val="a1"/>
    <w:uiPriority w:val="99"/>
    <w:semiHidden/>
    <w:rsid w:val="00620410"/>
    <w:rPr>
      <w:sz w:val="24"/>
    </w:rPr>
  </w:style>
  <w:style w:type="character" w:customStyle="1" w:styleId="326">
    <w:name w:val="Основной текст 3 Знак2"/>
    <w:uiPriority w:val="99"/>
    <w:semiHidden/>
    <w:rsid w:val="00620410"/>
    <w:rPr>
      <w:sz w:val="16"/>
      <w:szCs w:val="16"/>
    </w:rPr>
  </w:style>
  <w:style w:type="paragraph" w:styleId="2ff7">
    <w:name w:val="Body Text 2"/>
    <w:basedOn w:val="a0"/>
    <w:link w:val="226"/>
    <w:uiPriority w:val="99"/>
    <w:rsid w:val="00620410"/>
    <w:pPr>
      <w:tabs>
        <w:tab w:val="num" w:pos="567"/>
      </w:tabs>
      <w:autoSpaceDE/>
      <w:autoSpaceDN/>
      <w:adjustRightInd/>
      <w:spacing w:after="60"/>
      <w:ind w:left="567" w:hanging="567"/>
    </w:pPr>
    <w:rPr>
      <w:rFonts w:eastAsia="SimSun"/>
      <w:bCs w:val="0"/>
      <w:sz w:val="24"/>
      <w:szCs w:val="20"/>
    </w:rPr>
  </w:style>
  <w:style w:type="character" w:customStyle="1" w:styleId="226">
    <w:name w:val="Основной текст 2 Знак2"/>
    <w:basedOn w:val="a1"/>
    <w:link w:val="2ff7"/>
    <w:uiPriority w:val="99"/>
    <w:rsid w:val="00620410"/>
    <w:rPr>
      <w:rFonts w:ascii="Times New Roman" w:eastAsia="SimSun" w:hAnsi="Times New Roman" w:cs="Times New Roman"/>
      <w:sz w:val="24"/>
      <w:szCs w:val="20"/>
      <w:lang w:eastAsia="ru-RU"/>
    </w:rPr>
  </w:style>
  <w:style w:type="paragraph" w:styleId="afffffff5">
    <w:name w:val="List Bullet"/>
    <w:basedOn w:val="a0"/>
    <w:autoRedefine/>
    <w:uiPriority w:val="99"/>
    <w:rsid w:val="00620410"/>
    <w:pPr>
      <w:widowControl w:val="0"/>
      <w:autoSpaceDE/>
      <w:autoSpaceDN/>
      <w:adjustRightInd/>
      <w:spacing w:after="60"/>
      <w:ind w:firstLine="0"/>
    </w:pPr>
    <w:rPr>
      <w:rFonts w:eastAsia="SimSun"/>
      <w:bCs w:val="0"/>
      <w:sz w:val="24"/>
      <w:szCs w:val="24"/>
    </w:rPr>
  </w:style>
  <w:style w:type="paragraph" w:styleId="2ff8">
    <w:name w:val="List Bullet 2"/>
    <w:basedOn w:val="a0"/>
    <w:autoRedefine/>
    <w:uiPriority w:val="99"/>
    <w:rsid w:val="00620410"/>
    <w:pPr>
      <w:tabs>
        <w:tab w:val="num" w:pos="643"/>
      </w:tabs>
      <w:autoSpaceDE/>
      <w:autoSpaceDN/>
      <w:adjustRightInd/>
      <w:spacing w:after="60"/>
      <w:ind w:left="643" w:hanging="360"/>
    </w:pPr>
    <w:rPr>
      <w:rFonts w:eastAsia="SimSun"/>
      <w:bCs w:val="0"/>
      <w:sz w:val="24"/>
      <w:szCs w:val="24"/>
    </w:rPr>
  </w:style>
  <w:style w:type="paragraph" w:styleId="3fe">
    <w:name w:val="List Bullet 3"/>
    <w:basedOn w:val="a0"/>
    <w:autoRedefine/>
    <w:uiPriority w:val="99"/>
    <w:rsid w:val="00620410"/>
    <w:pPr>
      <w:tabs>
        <w:tab w:val="num" w:pos="926"/>
      </w:tabs>
      <w:autoSpaceDE/>
      <w:autoSpaceDN/>
      <w:adjustRightInd/>
      <w:spacing w:after="60"/>
      <w:ind w:left="926" w:hanging="360"/>
    </w:pPr>
    <w:rPr>
      <w:rFonts w:eastAsia="SimSun"/>
      <w:bCs w:val="0"/>
      <w:sz w:val="24"/>
      <w:szCs w:val="24"/>
    </w:rPr>
  </w:style>
  <w:style w:type="paragraph" w:styleId="4f1">
    <w:name w:val="List Bullet 4"/>
    <w:basedOn w:val="a0"/>
    <w:autoRedefine/>
    <w:uiPriority w:val="99"/>
    <w:rsid w:val="00620410"/>
    <w:pPr>
      <w:tabs>
        <w:tab w:val="num" w:pos="1209"/>
      </w:tabs>
      <w:autoSpaceDE/>
      <w:autoSpaceDN/>
      <w:adjustRightInd/>
      <w:spacing w:after="60"/>
      <w:ind w:left="1209" w:hanging="360"/>
    </w:pPr>
    <w:rPr>
      <w:rFonts w:eastAsia="SimSun"/>
      <w:bCs w:val="0"/>
      <w:sz w:val="24"/>
      <w:szCs w:val="24"/>
    </w:rPr>
  </w:style>
  <w:style w:type="paragraph" w:styleId="5b">
    <w:name w:val="List Bullet 5"/>
    <w:basedOn w:val="a0"/>
    <w:autoRedefine/>
    <w:uiPriority w:val="99"/>
    <w:rsid w:val="00620410"/>
    <w:pPr>
      <w:tabs>
        <w:tab w:val="num" w:pos="1492"/>
      </w:tabs>
      <w:autoSpaceDE/>
      <w:autoSpaceDN/>
      <w:adjustRightInd/>
      <w:spacing w:after="60"/>
      <w:ind w:left="1492" w:hanging="360"/>
    </w:pPr>
    <w:rPr>
      <w:rFonts w:eastAsia="SimSun"/>
      <w:bCs w:val="0"/>
      <w:sz w:val="24"/>
      <w:szCs w:val="24"/>
    </w:rPr>
  </w:style>
  <w:style w:type="paragraph" w:styleId="afffffff6">
    <w:name w:val="List Number"/>
    <w:basedOn w:val="a0"/>
    <w:uiPriority w:val="99"/>
    <w:rsid w:val="00620410"/>
    <w:pPr>
      <w:tabs>
        <w:tab w:val="num" w:pos="360"/>
      </w:tabs>
      <w:autoSpaceDE/>
      <w:autoSpaceDN/>
      <w:adjustRightInd/>
      <w:spacing w:after="60"/>
      <w:ind w:left="360" w:hanging="360"/>
    </w:pPr>
    <w:rPr>
      <w:rFonts w:eastAsia="SimSun"/>
      <w:bCs w:val="0"/>
      <w:sz w:val="24"/>
      <w:szCs w:val="24"/>
    </w:rPr>
  </w:style>
  <w:style w:type="paragraph" w:styleId="2ff9">
    <w:name w:val="List Number 2"/>
    <w:basedOn w:val="a0"/>
    <w:uiPriority w:val="99"/>
    <w:rsid w:val="00620410"/>
    <w:pPr>
      <w:tabs>
        <w:tab w:val="num" w:pos="643"/>
      </w:tabs>
      <w:autoSpaceDE/>
      <w:autoSpaceDN/>
      <w:adjustRightInd/>
      <w:spacing w:after="60"/>
      <w:ind w:left="643" w:hanging="360"/>
    </w:pPr>
    <w:rPr>
      <w:rFonts w:eastAsia="SimSun"/>
      <w:bCs w:val="0"/>
      <w:sz w:val="24"/>
      <w:szCs w:val="24"/>
    </w:rPr>
  </w:style>
  <w:style w:type="paragraph" w:styleId="3ff">
    <w:name w:val="List Number 3"/>
    <w:basedOn w:val="a0"/>
    <w:uiPriority w:val="99"/>
    <w:rsid w:val="00620410"/>
    <w:pPr>
      <w:tabs>
        <w:tab w:val="num" w:pos="926"/>
      </w:tabs>
      <w:autoSpaceDE/>
      <w:autoSpaceDN/>
      <w:adjustRightInd/>
      <w:spacing w:after="60"/>
      <w:ind w:left="926" w:hanging="360"/>
    </w:pPr>
    <w:rPr>
      <w:rFonts w:eastAsia="SimSun"/>
      <w:bCs w:val="0"/>
      <w:sz w:val="24"/>
      <w:szCs w:val="24"/>
    </w:rPr>
  </w:style>
  <w:style w:type="paragraph" w:styleId="4f2">
    <w:name w:val="List Number 4"/>
    <w:basedOn w:val="a0"/>
    <w:uiPriority w:val="99"/>
    <w:rsid w:val="00620410"/>
    <w:pPr>
      <w:tabs>
        <w:tab w:val="num" w:pos="1209"/>
      </w:tabs>
      <w:autoSpaceDE/>
      <w:autoSpaceDN/>
      <w:adjustRightInd/>
      <w:spacing w:after="60"/>
      <w:ind w:left="1209" w:hanging="360"/>
    </w:pPr>
    <w:rPr>
      <w:rFonts w:eastAsia="SimSun"/>
      <w:bCs w:val="0"/>
      <w:sz w:val="24"/>
      <w:szCs w:val="24"/>
    </w:rPr>
  </w:style>
  <w:style w:type="paragraph" w:styleId="5c">
    <w:name w:val="List Number 5"/>
    <w:basedOn w:val="a0"/>
    <w:uiPriority w:val="99"/>
    <w:rsid w:val="00620410"/>
    <w:pPr>
      <w:tabs>
        <w:tab w:val="num" w:pos="1492"/>
      </w:tabs>
      <w:autoSpaceDE/>
      <w:autoSpaceDN/>
      <w:adjustRightInd/>
      <w:spacing w:after="60"/>
      <w:ind w:left="1492" w:hanging="360"/>
    </w:pPr>
    <w:rPr>
      <w:rFonts w:eastAsia="SimSun"/>
      <w:bCs w:val="0"/>
      <w:sz w:val="24"/>
      <w:szCs w:val="24"/>
    </w:rPr>
  </w:style>
  <w:style w:type="character" w:customStyle="1" w:styleId="2ffa">
    <w:name w:val="Подзаголовок Знак2"/>
    <w:uiPriority w:val="11"/>
    <w:rsid w:val="00620410"/>
    <w:rPr>
      <w:rFonts w:ascii="Calibri Light" w:eastAsia="Times New Roman" w:hAnsi="Calibri Light" w:cs="Times New Roman"/>
      <w:sz w:val="24"/>
      <w:szCs w:val="24"/>
    </w:rPr>
  </w:style>
  <w:style w:type="paragraph" w:styleId="affffff7">
    <w:name w:val="Date"/>
    <w:basedOn w:val="a0"/>
    <w:next w:val="a0"/>
    <w:link w:val="affffff6"/>
    <w:uiPriority w:val="99"/>
    <w:rsid w:val="00620410"/>
    <w:pPr>
      <w:autoSpaceDE/>
      <w:autoSpaceDN/>
      <w:adjustRightInd/>
      <w:spacing w:after="60"/>
      <w:ind w:firstLine="0"/>
    </w:pPr>
    <w:rPr>
      <w:rFonts w:asciiTheme="minorHAnsi" w:eastAsiaTheme="minorHAnsi" w:hAnsiTheme="minorHAnsi" w:cstheme="minorBidi"/>
      <w:bCs w:val="0"/>
      <w:sz w:val="24"/>
      <w:szCs w:val="22"/>
      <w:lang w:eastAsia="en-US"/>
    </w:rPr>
  </w:style>
  <w:style w:type="character" w:customStyle="1" w:styleId="1ffff6">
    <w:name w:val="Дата Знак1"/>
    <w:basedOn w:val="a1"/>
    <w:uiPriority w:val="99"/>
    <w:semiHidden/>
    <w:rsid w:val="00620410"/>
    <w:rPr>
      <w:rFonts w:ascii="Times New Roman" w:eastAsia="Times New Roman" w:hAnsi="Times New Roman" w:cs="Times New Roman"/>
      <w:bCs/>
      <w:sz w:val="28"/>
      <w:szCs w:val="28"/>
      <w:lang w:eastAsia="ru-RU"/>
    </w:rPr>
  </w:style>
  <w:style w:type="paragraph" w:styleId="3fa">
    <w:name w:val="Body Text Indent 3"/>
    <w:basedOn w:val="a0"/>
    <w:link w:val="3f9"/>
    <w:uiPriority w:val="99"/>
    <w:rsid w:val="00620410"/>
    <w:pPr>
      <w:autoSpaceDE/>
      <w:autoSpaceDN/>
      <w:adjustRightInd/>
      <w:spacing w:after="120"/>
      <w:ind w:left="283" w:firstLine="0"/>
    </w:pPr>
    <w:rPr>
      <w:rFonts w:asciiTheme="minorHAnsi" w:eastAsiaTheme="minorHAnsi" w:hAnsiTheme="minorHAnsi" w:cstheme="minorBidi"/>
      <w:bCs w:val="0"/>
      <w:sz w:val="16"/>
      <w:szCs w:val="22"/>
      <w:lang w:eastAsia="en-US"/>
    </w:rPr>
  </w:style>
  <w:style w:type="character" w:customStyle="1" w:styleId="31c">
    <w:name w:val="Основной текст с отступом 3 Знак1"/>
    <w:basedOn w:val="a1"/>
    <w:uiPriority w:val="99"/>
    <w:semiHidden/>
    <w:rsid w:val="00620410"/>
    <w:rPr>
      <w:rFonts w:ascii="Times New Roman" w:eastAsia="Times New Roman" w:hAnsi="Times New Roman" w:cs="Times New Roman"/>
      <w:bCs/>
      <w:sz w:val="16"/>
      <w:szCs w:val="16"/>
      <w:lang w:eastAsia="ru-RU"/>
    </w:rPr>
  </w:style>
  <w:style w:type="paragraph" w:styleId="afffffff7">
    <w:name w:val="envelope address"/>
    <w:basedOn w:val="a0"/>
    <w:uiPriority w:val="99"/>
    <w:rsid w:val="00620410"/>
    <w:pPr>
      <w:framePr w:w="7920" w:h="1980" w:hRule="exact" w:hSpace="180" w:wrap="auto" w:hAnchor="page" w:xAlign="center" w:yAlign="bottom"/>
      <w:autoSpaceDE/>
      <w:autoSpaceDN/>
      <w:adjustRightInd/>
      <w:spacing w:after="60"/>
      <w:ind w:left="2880" w:firstLine="0"/>
    </w:pPr>
    <w:rPr>
      <w:rFonts w:ascii="Arial" w:eastAsia="SimSun" w:hAnsi="Arial" w:cs="Arial"/>
      <w:bCs w:val="0"/>
      <w:sz w:val="24"/>
      <w:szCs w:val="24"/>
    </w:rPr>
  </w:style>
  <w:style w:type="paragraph" w:styleId="affffffa">
    <w:name w:val="Note Heading"/>
    <w:basedOn w:val="a0"/>
    <w:next w:val="a0"/>
    <w:link w:val="affffff9"/>
    <w:uiPriority w:val="99"/>
    <w:rsid w:val="00620410"/>
    <w:pPr>
      <w:autoSpaceDE/>
      <w:autoSpaceDN/>
      <w:adjustRightInd/>
      <w:spacing w:after="60"/>
      <w:ind w:firstLine="0"/>
    </w:pPr>
    <w:rPr>
      <w:rFonts w:asciiTheme="minorHAnsi" w:eastAsiaTheme="minorHAnsi" w:hAnsiTheme="minorHAnsi" w:cstheme="minorBidi"/>
      <w:bCs w:val="0"/>
      <w:sz w:val="24"/>
      <w:szCs w:val="22"/>
      <w:lang w:eastAsia="en-US"/>
    </w:rPr>
  </w:style>
  <w:style w:type="character" w:customStyle="1" w:styleId="1ffff7">
    <w:name w:val="Заголовок записки Знак1"/>
    <w:basedOn w:val="a1"/>
    <w:uiPriority w:val="99"/>
    <w:semiHidden/>
    <w:rsid w:val="00620410"/>
    <w:rPr>
      <w:rFonts w:ascii="Times New Roman" w:eastAsia="Times New Roman" w:hAnsi="Times New Roman" w:cs="Times New Roman"/>
      <w:bCs/>
      <w:sz w:val="28"/>
      <w:szCs w:val="28"/>
      <w:lang w:eastAsia="ru-RU"/>
    </w:rPr>
  </w:style>
  <w:style w:type="character" w:customStyle="1" w:styleId="2ffb">
    <w:name w:val="Основной текст Знак2"/>
    <w:basedOn w:val="a1"/>
    <w:uiPriority w:val="99"/>
    <w:semiHidden/>
    <w:rsid w:val="00620410"/>
    <w:rPr>
      <w:sz w:val="24"/>
    </w:rPr>
  </w:style>
  <w:style w:type="paragraph" w:styleId="affffffc">
    <w:name w:val="Body Text First Indent"/>
    <w:basedOn w:val="aff7"/>
    <w:link w:val="affffffb"/>
    <w:uiPriority w:val="99"/>
    <w:rsid w:val="00620410"/>
    <w:pPr>
      <w:autoSpaceDE/>
      <w:autoSpaceDN/>
      <w:adjustRightInd/>
      <w:spacing w:after="120"/>
      <w:ind w:firstLine="210"/>
    </w:pPr>
    <w:rPr>
      <w:rFonts w:ascii="Times New Roman" w:hAnsi="Times New Roman" w:cstheme="minorBidi"/>
      <w:b w:val="0"/>
      <w:i w:val="0"/>
      <w:sz w:val="24"/>
      <w:szCs w:val="22"/>
      <w:lang w:eastAsia="en-US"/>
    </w:rPr>
  </w:style>
  <w:style w:type="character" w:customStyle="1" w:styleId="1ffff8">
    <w:name w:val="Красная строка Знак1"/>
    <w:basedOn w:val="aff8"/>
    <w:uiPriority w:val="99"/>
    <w:semiHidden/>
    <w:rsid w:val="00620410"/>
    <w:rPr>
      <w:rFonts w:ascii="TimesET" w:eastAsia="Times New Roman" w:hAnsi="TimesET" w:cs="Times New Roman"/>
      <w:b/>
      <w:i/>
      <w:sz w:val="30"/>
      <w:szCs w:val="30"/>
      <w:lang w:eastAsia="ru-RU"/>
    </w:rPr>
  </w:style>
  <w:style w:type="paragraph" w:styleId="2ff6">
    <w:name w:val="Body Text First Indent 2"/>
    <w:basedOn w:val="2ff7"/>
    <w:link w:val="2ff5"/>
    <w:rsid w:val="00620410"/>
    <w:pPr>
      <w:tabs>
        <w:tab w:val="clear" w:pos="567"/>
      </w:tabs>
      <w:spacing w:after="120"/>
      <w:ind w:left="283" w:firstLine="210"/>
    </w:pPr>
    <w:rPr>
      <w:rFonts w:asciiTheme="minorHAnsi" w:eastAsiaTheme="minorHAnsi" w:hAnsiTheme="minorHAnsi" w:cstheme="minorBidi"/>
      <w:szCs w:val="22"/>
      <w:lang w:eastAsia="en-US"/>
    </w:rPr>
  </w:style>
  <w:style w:type="character" w:customStyle="1" w:styleId="21f0">
    <w:name w:val="Красная строка 2 Знак1"/>
    <w:basedOn w:val="afffd"/>
    <w:uiPriority w:val="99"/>
    <w:semiHidden/>
    <w:rsid w:val="00620410"/>
    <w:rPr>
      <w:rFonts w:ascii="Times New Roman" w:eastAsia="Times New Roman" w:hAnsi="Times New Roman" w:cs="Times New Roman"/>
      <w:bCs/>
      <w:sz w:val="28"/>
      <w:szCs w:val="28"/>
      <w:lang w:eastAsia="ru-RU"/>
    </w:rPr>
  </w:style>
  <w:style w:type="character" w:styleId="afffffff8">
    <w:name w:val="line number"/>
    <w:rsid w:val="00620410"/>
  </w:style>
  <w:style w:type="paragraph" w:styleId="2ffc">
    <w:name w:val="envelope return"/>
    <w:basedOn w:val="a0"/>
    <w:uiPriority w:val="99"/>
    <w:rsid w:val="00620410"/>
    <w:pPr>
      <w:autoSpaceDE/>
      <w:autoSpaceDN/>
      <w:adjustRightInd/>
      <w:spacing w:after="60"/>
      <w:ind w:firstLine="0"/>
    </w:pPr>
    <w:rPr>
      <w:rFonts w:ascii="Arial" w:eastAsia="SimSun" w:hAnsi="Arial" w:cs="Arial"/>
      <w:bCs w:val="0"/>
      <w:sz w:val="20"/>
      <w:szCs w:val="20"/>
    </w:rPr>
  </w:style>
  <w:style w:type="paragraph" w:styleId="afffffff9">
    <w:name w:val="Normal Indent"/>
    <w:basedOn w:val="a0"/>
    <w:uiPriority w:val="99"/>
    <w:rsid w:val="00620410"/>
    <w:pPr>
      <w:autoSpaceDE/>
      <w:autoSpaceDN/>
      <w:adjustRightInd/>
      <w:spacing w:after="60"/>
      <w:ind w:left="708" w:firstLine="0"/>
    </w:pPr>
    <w:rPr>
      <w:rFonts w:eastAsia="SimSun"/>
      <w:bCs w:val="0"/>
      <w:sz w:val="24"/>
      <w:szCs w:val="24"/>
    </w:rPr>
  </w:style>
  <w:style w:type="character" w:customStyle="1" w:styleId="1ffff9">
    <w:name w:val="Подпись Знак1"/>
    <w:basedOn w:val="a1"/>
    <w:uiPriority w:val="99"/>
    <w:semiHidden/>
    <w:rsid w:val="00620410"/>
    <w:rPr>
      <w:rFonts w:ascii="Times New Roman" w:eastAsia="Times New Roman" w:hAnsi="Times New Roman" w:cs="Times New Roman"/>
      <w:bCs/>
      <w:sz w:val="28"/>
      <w:szCs w:val="28"/>
      <w:lang w:eastAsia="ru-RU"/>
    </w:rPr>
  </w:style>
  <w:style w:type="paragraph" w:styleId="affffffe">
    <w:name w:val="Salutation"/>
    <w:basedOn w:val="a0"/>
    <w:next w:val="a0"/>
    <w:link w:val="affffffd"/>
    <w:uiPriority w:val="99"/>
    <w:rsid w:val="00620410"/>
    <w:pPr>
      <w:autoSpaceDE/>
      <w:autoSpaceDN/>
      <w:adjustRightInd/>
      <w:spacing w:after="60"/>
      <w:ind w:firstLine="0"/>
    </w:pPr>
    <w:rPr>
      <w:rFonts w:asciiTheme="minorHAnsi" w:eastAsiaTheme="minorHAnsi" w:hAnsiTheme="minorHAnsi" w:cstheme="minorBidi"/>
      <w:bCs w:val="0"/>
      <w:sz w:val="24"/>
      <w:szCs w:val="22"/>
      <w:lang w:eastAsia="en-US"/>
    </w:rPr>
  </w:style>
  <w:style w:type="character" w:customStyle="1" w:styleId="1ffffa">
    <w:name w:val="Приветствие Знак1"/>
    <w:basedOn w:val="a1"/>
    <w:uiPriority w:val="99"/>
    <w:semiHidden/>
    <w:rsid w:val="00620410"/>
    <w:rPr>
      <w:rFonts w:ascii="Times New Roman" w:eastAsia="Times New Roman" w:hAnsi="Times New Roman" w:cs="Times New Roman"/>
      <w:bCs/>
      <w:sz w:val="28"/>
      <w:szCs w:val="28"/>
      <w:lang w:eastAsia="ru-RU"/>
    </w:rPr>
  </w:style>
  <w:style w:type="paragraph" w:styleId="afffffffa">
    <w:name w:val="List Continue"/>
    <w:basedOn w:val="a0"/>
    <w:uiPriority w:val="99"/>
    <w:rsid w:val="00620410"/>
    <w:pPr>
      <w:autoSpaceDE/>
      <w:autoSpaceDN/>
      <w:adjustRightInd/>
      <w:spacing w:after="120"/>
      <w:ind w:left="283" w:firstLine="0"/>
    </w:pPr>
    <w:rPr>
      <w:rFonts w:eastAsia="SimSun"/>
      <w:bCs w:val="0"/>
      <w:sz w:val="24"/>
      <w:szCs w:val="24"/>
    </w:rPr>
  </w:style>
  <w:style w:type="paragraph" w:styleId="2ffd">
    <w:name w:val="List Continue 2"/>
    <w:basedOn w:val="a0"/>
    <w:uiPriority w:val="99"/>
    <w:rsid w:val="00620410"/>
    <w:pPr>
      <w:autoSpaceDE/>
      <w:autoSpaceDN/>
      <w:adjustRightInd/>
      <w:spacing w:after="120"/>
      <w:ind w:left="566" w:firstLine="0"/>
    </w:pPr>
    <w:rPr>
      <w:rFonts w:eastAsia="SimSun"/>
      <w:bCs w:val="0"/>
      <w:sz w:val="24"/>
      <w:szCs w:val="24"/>
    </w:rPr>
  </w:style>
  <w:style w:type="paragraph" w:styleId="3ff0">
    <w:name w:val="List Continue 3"/>
    <w:basedOn w:val="a0"/>
    <w:uiPriority w:val="99"/>
    <w:rsid w:val="00620410"/>
    <w:pPr>
      <w:autoSpaceDE/>
      <w:autoSpaceDN/>
      <w:adjustRightInd/>
      <w:spacing w:after="120"/>
      <w:ind w:left="849" w:firstLine="0"/>
    </w:pPr>
    <w:rPr>
      <w:rFonts w:eastAsia="SimSun"/>
      <w:bCs w:val="0"/>
      <w:sz w:val="24"/>
      <w:szCs w:val="24"/>
    </w:rPr>
  </w:style>
  <w:style w:type="paragraph" w:styleId="4f3">
    <w:name w:val="List Continue 4"/>
    <w:basedOn w:val="a0"/>
    <w:uiPriority w:val="99"/>
    <w:rsid w:val="00620410"/>
    <w:pPr>
      <w:autoSpaceDE/>
      <w:autoSpaceDN/>
      <w:adjustRightInd/>
      <w:spacing w:after="120"/>
      <w:ind w:left="1132" w:firstLine="0"/>
    </w:pPr>
    <w:rPr>
      <w:rFonts w:eastAsia="SimSun"/>
      <w:bCs w:val="0"/>
      <w:sz w:val="24"/>
      <w:szCs w:val="24"/>
    </w:rPr>
  </w:style>
  <w:style w:type="paragraph" w:styleId="5d">
    <w:name w:val="List Continue 5"/>
    <w:basedOn w:val="a0"/>
    <w:uiPriority w:val="99"/>
    <w:rsid w:val="00620410"/>
    <w:pPr>
      <w:autoSpaceDE/>
      <w:autoSpaceDN/>
      <w:adjustRightInd/>
      <w:spacing w:after="120"/>
      <w:ind w:left="1415" w:firstLine="0"/>
    </w:pPr>
    <w:rPr>
      <w:rFonts w:eastAsia="SimSun"/>
      <w:bCs w:val="0"/>
      <w:sz w:val="24"/>
      <w:szCs w:val="24"/>
    </w:rPr>
  </w:style>
  <w:style w:type="paragraph" w:styleId="afffffff0">
    <w:name w:val="Closing"/>
    <w:basedOn w:val="a0"/>
    <w:link w:val="afffffff"/>
    <w:uiPriority w:val="99"/>
    <w:rsid w:val="00620410"/>
    <w:pPr>
      <w:autoSpaceDE/>
      <w:autoSpaceDN/>
      <w:adjustRightInd/>
      <w:spacing w:after="60"/>
      <w:ind w:left="4252" w:firstLine="0"/>
    </w:pPr>
    <w:rPr>
      <w:rFonts w:asciiTheme="minorHAnsi" w:eastAsiaTheme="minorHAnsi" w:hAnsiTheme="minorHAnsi" w:cstheme="minorBidi"/>
      <w:bCs w:val="0"/>
      <w:sz w:val="24"/>
      <w:szCs w:val="22"/>
      <w:lang w:eastAsia="en-US"/>
    </w:rPr>
  </w:style>
  <w:style w:type="character" w:customStyle="1" w:styleId="1ffffb">
    <w:name w:val="Прощание Знак1"/>
    <w:basedOn w:val="a1"/>
    <w:uiPriority w:val="99"/>
    <w:semiHidden/>
    <w:rsid w:val="00620410"/>
    <w:rPr>
      <w:rFonts w:ascii="Times New Roman" w:eastAsia="Times New Roman" w:hAnsi="Times New Roman" w:cs="Times New Roman"/>
      <w:bCs/>
      <w:sz w:val="28"/>
      <w:szCs w:val="28"/>
      <w:lang w:eastAsia="ru-RU"/>
    </w:rPr>
  </w:style>
  <w:style w:type="paragraph" w:styleId="afffffffb">
    <w:name w:val="List"/>
    <w:basedOn w:val="a0"/>
    <w:uiPriority w:val="99"/>
    <w:rsid w:val="00620410"/>
    <w:pPr>
      <w:autoSpaceDE/>
      <w:autoSpaceDN/>
      <w:adjustRightInd/>
      <w:spacing w:after="60"/>
      <w:ind w:left="283" w:hanging="283"/>
    </w:pPr>
    <w:rPr>
      <w:rFonts w:eastAsia="SimSun"/>
      <w:bCs w:val="0"/>
      <w:sz w:val="24"/>
      <w:szCs w:val="24"/>
    </w:rPr>
  </w:style>
  <w:style w:type="paragraph" w:styleId="2ffe">
    <w:name w:val="List 2"/>
    <w:basedOn w:val="a0"/>
    <w:uiPriority w:val="99"/>
    <w:rsid w:val="00620410"/>
    <w:pPr>
      <w:autoSpaceDE/>
      <w:autoSpaceDN/>
      <w:adjustRightInd/>
      <w:spacing w:after="60"/>
      <w:ind w:left="566" w:hanging="283"/>
    </w:pPr>
    <w:rPr>
      <w:rFonts w:eastAsia="SimSun"/>
      <w:bCs w:val="0"/>
      <w:sz w:val="24"/>
      <w:szCs w:val="24"/>
    </w:rPr>
  </w:style>
  <w:style w:type="paragraph" w:styleId="3ff1">
    <w:name w:val="List 3"/>
    <w:basedOn w:val="a0"/>
    <w:uiPriority w:val="99"/>
    <w:rsid w:val="00620410"/>
    <w:pPr>
      <w:autoSpaceDE/>
      <w:autoSpaceDN/>
      <w:adjustRightInd/>
      <w:spacing w:after="60"/>
      <w:ind w:left="849" w:hanging="283"/>
    </w:pPr>
    <w:rPr>
      <w:rFonts w:eastAsia="SimSun"/>
      <w:bCs w:val="0"/>
      <w:sz w:val="24"/>
      <w:szCs w:val="24"/>
    </w:rPr>
  </w:style>
  <w:style w:type="paragraph" w:styleId="4f4">
    <w:name w:val="List 4"/>
    <w:basedOn w:val="a0"/>
    <w:uiPriority w:val="99"/>
    <w:rsid w:val="00620410"/>
    <w:pPr>
      <w:autoSpaceDE/>
      <w:autoSpaceDN/>
      <w:adjustRightInd/>
      <w:spacing w:after="60"/>
      <w:ind w:left="1132" w:hanging="283"/>
    </w:pPr>
    <w:rPr>
      <w:rFonts w:eastAsia="SimSun"/>
      <w:bCs w:val="0"/>
      <w:sz w:val="24"/>
      <w:szCs w:val="24"/>
    </w:rPr>
  </w:style>
  <w:style w:type="paragraph" w:styleId="5e">
    <w:name w:val="List 5"/>
    <w:basedOn w:val="a0"/>
    <w:uiPriority w:val="99"/>
    <w:rsid w:val="00620410"/>
    <w:pPr>
      <w:autoSpaceDE/>
      <w:autoSpaceDN/>
      <w:adjustRightInd/>
      <w:spacing w:after="60"/>
      <w:ind w:left="1415" w:hanging="283"/>
    </w:pPr>
    <w:rPr>
      <w:rFonts w:eastAsia="SimSun"/>
      <w:bCs w:val="0"/>
      <w:sz w:val="24"/>
      <w:szCs w:val="24"/>
    </w:rPr>
  </w:style>
  <w:style w:type="paragraph" w:styleId="afffffff2">
    <w:name w:val="Message Header"/>
    <w:basedOn w:val="a0"/>
    <w:link w:val="afffffff1"/>
    <w:uiPriority w:val="99"/>
    <w:rsid w:val="00620410"/>
    <w:pPr>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pPr>
    <w:rPr>
      <w:rFonts w:ascii="Arial" w:eastAsia="Arial" w:hAnsi="Arial" w:cstheme="minorBidi"/>
      <w:bCs w:val="0"/>
      <w:sz w:val="24"/>
      <w:szCs w:val="22"/>
      <w:lang w:eastAsia="en-US"/>
    </w:rPr>
  </w:style>
  <w:style w:type="character" w:customStyle="1" w:styleId="1ffffc">
    <w:name w:val="Шапка Знак1"/>
    <w:basedOn w:val="a1"/>
    <w:uiPriority w:val="99"/>
    <w:semiHidden/>
    <w:rsid w:val="00620410"/>
    <w:rPr>
      <w:rFonts w:asciiTheme="majorHAnsi" w:eastAsiaTheme="majorEastAsia" w:hAnsiTheme="majorHAnsi" w:cstheme="majorBidi"/>
      <w:bCs/>
      <w:sz w:val="24"/>
      <w:szCs w:val="24"/>
      <w:shd w:val="pct20" w:color="auto" w:fill="auto"/>
      <w:lang w:eastAsia="ru-RU"/>
    </w:rPr>
  </w:style>
  <w:style w:type="character" w:customStyle="1" w:styleId="2fff">
    <w:name w:val="Текст примечания Знак2"/>
    <w:basedOn w:val="a1"/>
    <w:uiPriority w:val="9"/>
    <w:rsid w:val="00620410"/>
    <w:rPr>
      <w:sz w:val="24"/>
    </w:rPr>
  </w:style>
  <w:style w:type="character" w:customStyle="1" w:styleId="227">
    <w:name w:val="Основной текст с отступом 2 Знак2"/>
    <w:basedOn w:val="a1"/>
    <w:link w:val="2fff0"/>
    <w:uiPriority w:val="99"/>
    <w:semiHidden/>
    <w:rsid w:val="00620410"/>
    <w:rPr>
      <w:sz w:val="24"/>
    </w:rPr>
  </w:style>
  <w:style w:type="character" w:customStyle="1" w:styleId="addressbooksuggestitemhint">
    <w:name w:val="addressbook__suggest__item__hint"/>
    <w:uiPriority w:val="99"/>
    <w:rsid w:val="00620410"/>
    <w:rPr>
      <w:rFonts w:cs="Times New Roman"/>
      <w:sz w:val="24"/>
    </w:rPr>
  </w:style>
  <w:style w:type="paragraph" w:customStyle="1" w:styleId="Char1">
    <w:name w:val="Char1"/>
    <w:basedOn w:val="a0"/>
    <w:next w:val="a0"/>
    <w:semiHidden/>
    <w:rsid w:val="00620410"/>
    <w:pPr>
      <w:autoSpaceDE/>
      <w:autoSpaceDN/>
      <w:adjustRightInd/>
      <w:spacing w:after="160" w:line="240" w:lineRule="exact"/>
      <w:ind w:firstLine="0"/>
      <w:jc w:val="left"/>
    </w:pPr>
    <w:rPr>
      <w:rFonts w:ascii="Arial" w:eastAsia="SimSun" w:hAnsi="Arial" w:cs="Arial"/>
      <w:bCs w:val="0"/>
      <w:sz w:val="20"/>
      <w:szCs w:val="20"/>
      <w:lang w:val="en-US" w:eastAsia="en-US"/>
    </w:rPr>
  </w:style>
  <w:style w:type="character" w:customStyle="1" w:styleId="2fff1">
    <w:name w:val="Основной текст (2)_"/>
    <w:link w:val="2fff2"/>
    <w:rsid w:val="00620410"/>
    <w:rPr>
      <w:sz w:val="28"/>
      <w:szCs w:val="28"/>
      <w:shd w:val="clear" w:color="auto" w:fill="FFFFFF"/>
    </w:rPr>
  </w:style>
  <w:style w:type="paragraph" w:customStyle="1" w:styleId="2fff2">
    <w:name w:val="Основной текст (2)"/>
    <w:basedOn w:val="a0"/>
    <w:link w:val="2fff1"/>
    <w:rsid w:val="00620410"/>
    <w:pPr>
      <w:widowControl w:val="0"/>
      <w:shd w:val="clear" w:color="auto" w:fill="FFFFFF"/>
      <w:autoSpaceDE/>
      <w:autoSpaceDN/>
      <w:adjustRightInd/>
      <w:spacing w:after="360" w:line="0" w:lineRule="atLeast"/>
      <w:ind w:firstLine="0"/>
    </w:pPr>
    <w:rPr>
      <w:rFonts w:asciiTheme="minorHAnsi" w:eastAsiaTheme="minorHAnsi" w:hAnsiTheme="minorHAnsi" w:cstheme="minorBidi"/>
      <w:bCs w:val="0"/>
      <w:lang w:eastAsia="en-US"/>
    </w:rPr>
  </w:style>
  <w:style w:type="character" w:customStyle="1" w:styleId="ss-required-asterisk">
    <w:name w:val="ss-required-asterisk"/>
    <w:rsid w:val="00620410"/>
  </w:style>
  <w:style w:type="paragraph" w:customStyle="1" w:styleId="21f1">
    <w:name w:val="Основной текст (2)1"/>
    <w:basedOn w:val="a0"/>
    <w:rsid w:val="00620410"/>
    <w:pPr>
      <w:widowControl w:val="0"/>
      <w:shd w:val="clear" w:color="auto" w:fill="FFFFFF"/>
      <w:autoSpaceDE/>
      <w:autoSpaceDN/>
      <w:adjustRightInd/>
      <w:spacing w:after="280" w:line="310" w:lineRule="exact"/>
      <w:ind w:firstLine="0"/>
    </w:pPr>
    <w:rPr>
      <w:rFonts w:eastAsia="Courier New"/>
      <w:bCs w:val="0"/>
    </w:rPr>
  </w:style>
  <w:style w:type="character" w:customStyle="1" w:styleId="company-infotext">
    <w:name w:val="company-info__text"/>
    <w:rsid w:val="00620410"/>
  </w:style>
  <w:style w:type="character" w:customStyle="1" w:styleId="mail-message-sender-email">
    <w:name w:val="mail-message-sender-email"/>
    <w:rsid w:val="00620410"/>
  </w:style>
  <w:style w:type="character" w:customStyle="1" w:styleId="js-phone-number">
    <w:name w:val="js-phone-number"/>
    <w:rsid w:val="00620410"/>
  </w:style>
  <w:style w:type="paragraph" w:styleId="2fff0">
    <w:name w:val="Body Text Indent 2"/>
    <w:basedOn w:val="a0"/>
    <w:link w:val="227"/>
    <w:uiPriority w:val="99"/>
    <w:semiHidden/>
    <w:unhideWhenUsed/>
    <w:rsid w:val="00620410"/>
    <w:pPr>
      <w:spacing w:after="120" w:line="480" w:lineRule="auto"/>
      <w:ind w:left="283"/>
    </w:pPr>
    <w:rPr>
      <w:rFonts w:asciiTheme="minorHAnsi" w:eastAsiaTheme="minorHAnsi" w:hAnsiTheme="minorHAnsi" w:cstheme="minorBidi"/>
      <w:bCs w:val="0"/>
      <w:sz w:val="24"/>
      <w:szCs w:val="22"/>
      <w:lang w:eastAsia="en-US"/>
    </w:rPr>
  </w:style>
  <w:style w:type="character" w:customStyle="1" w:styleId="231">
    <w:name w:val="Основной текст с отступом 2 Знак3"/>
    <w:basedOn w:val="a1"/>
    <w:uiPriority w:val="99"/>
    <w:semiHidden/>
    <w:rsid w:val="00620410"/>
    <w:rPr>
      <w:rFonts w:ascii="Times New Roman" w:eastAsia="Times New Roman" w:hAnsi="Times New Roman" w:cs="Times New Roman"/>
      <w:bCs/>
      <w:sz w:val="28"/>
      <w:szCs w:val="28"/>
      <w:lang w:eastAsia="ru-RU"/>
    </w:rPr>
  </w:style>
  <w:style w:type="character" w:customStyle="1" w:styleId="headertextbig">
    <w:name w:val="header__text_big"/>
    <w:basedOn w:val="a1"/>
    <w:rsid w:val="004651EB"/>
  </w:style>
  <w:style w:type="character" w:customStyle="1" w:styleId="headertextdesc">
    <w:name w:val="header__text_desc"/>
    <w:basedOn w:val="a1"/>
    <w:rsid w:val="0046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353">
      <w:bodyDiv w:val="1"/>
      <w:marLeft w:val="0"/>
      <w:marRight w:val="0"/>
      <w:marTop w:val="0"/>
      <w:marBottom w:val="0"/>
      <w:divBdr>
        <w:top w:val="none" w:sz="0" w:space="0" w:color="auto"/>
        <w:left w:val="none" w:sz="0" w:space="0" w:color="auto"/>
        <w:bottom w:val="none" w:sz="0" w:space="0" w:color="auto"/>
        <w:right w:val="none" w:sz="0" w:space="0" w:color="auto"/>
      </w:divBdr>
    </w:div>
    <w:div w:id="137112149">
      <w:bodyDiv w:val="1"/>
      <w:marLeft w:val="0"/>
      <w:marRight w:val="0"/>
      <w:marTop w:val="0"/>
      <w:marBottom w:val="0"/>
      <w:divBdr>
        <w:top w:val="none" w:sz="0" w:space="0" w:color="auto"/>
        <w:left w:val="none" w:sz="0" w:space="0" w:color="auto"/>
        <w:bottom w:val="none" w:sz="0" w:space="0" w:color="auto"/>
        <w:right w:val="none" w:sz="0" w:space="0" w:color="auto"/>
      </w:divBdr>
    </w:div>
    <w:div w:id="228997392">
      <w:bodyDiv w:val="1"/>
      <w:marLeft w:val="0"/>
      <w:marRight w:val="0"/>
      <w:marTop w:val="0"/>
      <w:marBottom w:val="0"/>
      <w:divBdr>
        <w:top w:val="none" w:sz="0" w:space="0" w:color="auto"/>
        <w:left w:val="none" w:sz="0" w:space="0" w:color="auto"/>
        <w:bottom w:val="none" w:sz="0" w:space="0" w:color="auto"/>
        <w:right w:val="none" w:sz="0" w:space="0" w:color="auto"/>
      </w:divBdr>
    </w:div>
    <w:div w:id="242689028">
      <w:bodyDiv w:val="1"/>
      <w:marLeft w:val="0"/>
      <w:marRight w:val="0"/>
      <w:marTop w:val="0"/>
      <w:marBottom w:val="0"/>
      <w:divBdr>
        <w:top w:val="none" w:sz="0" w:space="0" w:color="auto"/>
        <w:left w:val="none" w:sz="0" w:space="0" w:color="auto"/>
        <w:bottom w:val="none" w:sz="0" w:space="0" w:color="auto"/>
        <w:right w:val="none" w:sz="0" w:space="0" w:color="auto"/>
      </w:divBdr>
    </w:div>
    <w:div w:id="246350646">
      <w:bodyDiv w:val="1"/>
      <w:marLeft w:val="0"/>
      <w:marRight w:val="0"/>
      <w:marTop w:val="0"/>
      <w:marBottom w:val="0"/>
      <w:divBdr>
        <w:top w:val="none" w:sz="0" w:space="0" w:color="auto"/>
        <w:left w:val="none" w:sz="0" w:space="0" w:color="auto"/>
        <w:bottom w:val="none" w:sz="0" w:space="0" w:color="auto"/>
        <w:right w:val="none" w:sz="0" w:space="0" w:color="auto"/>
      </w:divBdr>
    </w:div>
    <w:div w:id="484201890">
      <w:bodyDiv w:val="1"/>
      <w:marLeft w:val="0"/>
      <w:marRight w:val="0"/>
      <w:marTop w:val="0"/>
      <w:marBottom w:val="0"/>
      <w:divBdr>
        <w:top w:val="none" w:sz="0" w:space="0" w:color="auto"/>
        <w:left w:val="none" w:sz="0" w:space="0" w:color="auto"/>
        <w:bottom w:val="none" w:sz="0" w:space="0" w:color="auto"/>
        <w:right w:val="none" w:sz="0" w:space="0" w:color="auto"/>
      </w:divBdr>
    </w:div>
    <w:div w:id="573197118">
      <w:bodyDiv w:val="1"/>
      <w:marLeft w:val="0"/>
      <w:marRight w:val="0"/>
      <w:marTop w:val="0"/>
      <w:marBottom w:val="0"/>
      <w:divBdr>
        <w:top w:val="none" w:sz="0" w:space="0" w:color="auto"/>
        <w:left w:val="none" w:sz="0" w:space="0" w:color="auto"/>
        <w:bottom w:val="none" w:sz="0" w:space="0" w:color="auto"/>
        <w:right w:val="none" w:sz="0" w:space="0" w:color="auto"/>
      </w:divBdr>
    </w:div>
    <w:div w:id="620112258">
      <w:bodyDiv w:val="1"/>
      <w:marLeft w:val="0"/>
      <w:marRight w:val="0"/>
      <w:marTop w:val="0"/>
      <w:marBottom w:val="0"/>
      <w:divBdr>
        <w:top w:val="none" w:sz="0" w:space="0" w:color="auto"/>
        <w:left w:val="none" w:sz="0" w:space="0" w:color="auto"/>
        <w:bottom w:val="none" w:sz="0" w:space="0" w:color="auto"/>
        <w:right w:val="none" w:sz="0" w:space="0" w:color="auto"/>
      </w:divBdr>
    </w:div>
    <w:div w:id="808134441">
      <w:bodyDiv w:val="1"/>
      <w:marLeft w:val="0"/>
      <w:marRight w:val="0"/>
      <w:marTop w:val="0"/>
      <w:marBottom w:val="0"/>
      <w:divBdr>
        <w:top w:val="none" w:sz="0" w:space="0" w:color="auto"/>
        <w:left w:val="none" w:sz="0" w:space="0" w:color="auto"/>
        <w:bottom w:val="none" w:sz="0" w:space="0" w:color="auto"/>
        <w:right w:val="none" w:sz="0" w:space="0" w:color="auto"/>
      </w:divBdr>
    </w:div>
    <w:div w:id="963971695">
      <w:bodyDiv w:val="1"/>
      <w:marLeft w:val="0"/>
      <w:marRight w:val="0"/>
      <w:marTop w:val="0"/>
      <w:marBottom w:val="0"/>
      <w:divBdr>
        <w:top w:val="none" w:sz="0" w:space="0" w:color="auto"/>
        <w:left w:val="none" w:sz="0" w:space="0" w:color="auto"/>
        <w:bottom w:val="none" w:sz="0" w:space="0" w:color="auto"/>
        <w:right w:val="none" w:sz="0" w:space="0" w:color="auto"/>
      </w:divBdr>
    </w:div>
    <w:div w:id="1150318948">
      <w:bodyDiv w:val="1"/>
      <w:marLeft w:val="0"/>
      <w:marRight w:val="0"/>
      <w:marTop w:val="0"/>
      <w:marBottom w:val="0"/>
      <w:divBdr>
        <w:top w:val="none" w:sz="0" w:space="0" w:color="auto"/>
        <w:left w:val="none" w:sz="0" w:space="0" w:color="auto"/>
        <w:bottom w:val="none" w:sz="0" w:space="0" w:color="auto"/>
        <w:right w:val="none" w:sz="0" w:space="0" w:color="auto"/>
      </w:divBdr>
    </w:div>
    <w:div w:id="1187017344">
      <w:bodyDiv w:val="1"/>
      <w:marLeft w:val="0"/>
      <w:marRight w:val="0"/>
      <w:marTop w:val="0"/>
      <w:marBottom w:val="0"/>
      <w:divBdr>
        <w:top w:val="none" w:sz="0" w:space="0" w:color="auto"/>
        <w:left w:val="none" w:sz="0" w:space="0" w:color="auto"/>
        <w:bottom w:val="none" w:sz="0" w:space="0" w:color="auto"/>
        <w:right w:val="none" w:sz="0" w:space="0" w:color="auto"/>
      </w:divBdr>
    </w:div>
    <w:div w:id="1219046747">
      <w:bodyDiv w:val="1"/>
      <w:marLeft w:val="0"/>
      <w:marRight w:val="0"/>
      <w:marTop w:val="0"/>
      <w:marBottom w:val="0"/>
      <w:divBdr>
        <w:top w:val="none" w:sz="0" w:space="0" w:color="auto"/>
        <w:left w:val="none" w:sz="0" w:space="0" w:color="auto"/>
        <w:bottom w:val="none" w:sz="0" w:space="0" w:color="auto"/>
        <w:right w:val="none" w:sz="0" w:space="0" w:color="auto"/>
      </w:divBdr>
    </w:div>
    <w:div w:id="1491754883">
      <w:bodyDiv w:val="1"/>
      <w:marLeft w:val="0"/>
      <w:marRight w:val="0"/>
      <w:marTop w:val="0"/>
      <w:marBottom w:val="0"/>
      <w:divBdr>
        <w:top w:val="none" w:sz="0" w:space="0" w:color="auto"/>
        <w:left w:val="none" w:sz="0" w:space="0" w:color="auto"/>
        <w:bottom w:val="none" w:sz="0" w:space="0" w:color="auto"/>
        <w:right w:val="none" w:sz="0" w:space="0" w:color="auto"/>
      </w:divBdr>
    </w:div>
    <w:div w:id="1533498112">
      <w:bodyDiv w:val="1"/>
      <w:marLeft w:val="0"/>
      <w:marRight w:val="0"/>
      <w:marTop w:val="0"/>
      <w:marBottom w:val="0"/>
      <w:divBdr>
        <w:top w:val="none" w:sz="0" w:space="0" w:color="auto"/>
        <w:left w:val="none" w:sz="0" w:space="0" w:color="auto"/>
        <w:bottom w:val="none" w:sz="0" w:space="0" w:color="auto"/>
        <w:right w:val="none" w:sz="0" w:space="0" w:color="auto"/>
      </w:divBdr>
    </w:div>
    <w:div w:id="1664041467">
      <w:bodyDiv w:val="1"/>
      <w:marLeft w:val="0"/>
      <w:marRight w:val="0"/>
      <w:marTop w:val="0"/>
      <w:marBottom w:val="0"/>
      <w:divBdr>
        <w:top w:val="none" w:sz="0" w:space="0" w:color="auto"/>
        <w:left w:val="none" w:sz="0" w:space="0" w:color="auto"/>
        <w:bottom w:val="none" w:sz="0" w:space="0" w:color="auto"/>
        <w:right w:val="none" w:sz="0" w:space="0" w:color="auto"/>
      </w:divBdr>
    </w:div>
    <w:div w:id="1739933407">
      <w:bodyDiv w:val="1"/>
      <w:marLeft w:val="0"/>
      <w:marRight w:val="0"/>
      <w:marTop w:val="0"/>
      <w:marBottom w:val="0"/>
      <w:divBdr>
        <w:top w:val="none" w:sz="0" w:space="0" w:color="auto"/>
        <w:left w:val="none" w:sz="0" w:space="0" w:color="auto"/>
        <w:bottom w:val="none" w:sz="0" w:space="0" w:color="auto"/>
        <w:right w:val="none" w:sz="0" w:space="0" w:color="auto"/>
      </w:divBdr>
    </w:div>
    <w:div w:id="1765154015">
      <w:bodyDiv w:val="1"/>
      <w:marLeft w:val="0"/>
      <w:marRight w:val="0"/>
      <w:marTop w:val="0"/>
      <w:marBottom w:val="0"/>
      <w:divBdr>
        <w:top w:val="none" w:sz="0" w:space="0" w:color="auto"/>
        <w:left w:val="none" w:sz="0" w:space="0" w:color="auto"/>
        <w:bottom w:val="none" w:sz="0" w:space="0" w:color="auto"/>
        <w:right w:val="none" w:sz="0" w:space="0" w:color="auto"/>
      </w:divBdr>
    </w:div>
    <w:div w:id="1959023729">
      <w:bodyDiv w:val="1"/>
      <w:marLeft w:val="0"/>
      <w:marRight w:val="0"/>
      <w:marTop w:val="0"/>
      <w:marBottom w:val="0"/>
      <w:divBdr>
        <w:top w:val="none" w:sz="0" w:space="0" w:color="auto"/>
        <w:left w:val="none" w:sz="0" w:space="0" w:color="auto"/>
        <w:bottom w:val="none" w:sz="0" w:space="0" w:color="auto"/>
        <w:right w:val="none" w:sz="0" w:space="0" w:color="auto"/>
      </w:divBdr>
    </w:div>
    <w:div w:id="1987514984">
      <w:bodyDiv w:val="1"/>
      <w:marLeft w:val="0"/>
      <w:marRight w:val="0"/>
      <w:marTop w:val="0"/>
      <w:marBottom w:val="0"/>
      <w:divBdr>
        <w:top w:val="none" w:sz="0" w:space="0" w:color="auto"/>
        <w:left w:val="none" w:sz="0" w:space="0" w:color="auto"/>
        <w:bottom w:val="none" w:sz="0" w:space="0" w:color="auto"/>
        <w:right w:val="none" w:sz="0" w:space="0" w:color="auto"/>
      </w:divBdr>
    </w:div>
    <w:div w:id="20661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nsok/files" TargetMode="External"/><Relationship Id="rId13" Type="http://schemas.openxmlformats.org/officeDocument/2006/relationships/hyperlink" Target="consultantplus://offline/ref=A0B543179282A061D43FA5490CA0DF625913A0C6A5DE36AC2E1B0DAD593CF3A0EE3B337C968601FF8E6E9319E1A65418915055DE08C8g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0B543179282A061D43FA5490CA0DF625913A0C6A5DE36AC2E1B0DAD593CF3A0EE3B337C9A8701FF8E6E9319E1A65418915055DE08C8gFF" TargetMode="External"/><Relationship Id="rId2" Type="http://schemas.openxmlformats.org/officeDocument/2006/relationships/numbering" Target="numbering.xml"/><Relationship Id="rId16" Type="http://schemas.openxmlformats.org/officeDocument/2006/relationships/hyperlink" Target="consultantplus://offline/ref=A0B543179282A061D43FA5490CA0DF625A12A4C0A6DE36AC2E1B0DAD593CF3A0EE3B337C93800AA9D8219245A4F54719965057DF178422F3CAg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0B543179282A061D43FA5490CA0DF625913A0C6A5DE36AC2E1B0DAD593CF3A0EE3B337C9A8701FF8E6E9319E1A65418915055DE08C8gF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0B543179282A061D43FA5490CA0DF625A1CADC6ACD636AC2E1B0DAD593CF3A0FC3B6B70928614ABDE34C414E1CAg9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430E-0A14-4C0B-8EFE-2CD1E98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9683</Words>
  <Characters>55195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2020-12-30T05:20:00Z</dcterms:created>
  <dcterms:modified xsi:type="dcterms:W3CDTF">2020-12-30T05:20:00Z</dcterms:modified>
</cp:coreProperties>
</file>